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8BD81A" w14:textId="5920E256" w:rsidR="00357EB7" w:rsidRPr="00185028" w:rsidRDefault="00185028" w:rsidP="0096754A">
      <w:pPr>
        <w:spacing w:after="0" w:line="240" w:lineRule="auto"/>
        <w:ind w:left="2410"/>
        <w:rPr>
          <w:rFonts w:ascii="Tw Cen MT Condensed" w:hAnsi="Tw Cen MT Condensed" w:cstheme="minorHAnsi"/>
          <w:b/>
          <w:bCs/>
          <w:sz w:val="20"/>
          <w:szCs w:val="20"/>
          <w:lang w:val="en-GB"/>
        </w:rPr>
      </w:pPr>
      <w:bookmarkStart w:id="0" w:name="_Hlk57464805"/>
      <w:r w:rsidRPr="00733A47">
        <w:rPr>
          <w:rFonts w:ascii="Tw Cen MT Condensed" w:hAnsi="Tw Cen MT Condensed"/>
          <w:noProof/>
          <w:color w:val="FFFFFF" w:themeColor="background1"/>
          <w:sz w:val="36"/>
          <w:szCs w:val="36"/>
        </w:rPr>
        <w:drawing>
          <wp:anchor distT="0" distB="0" distL="114300" distR="114300" simplePos="0" relativeHeight="251657216" behindDoc="0" locked="0" layoutInCell="1" allowOverlap="1" wp14:anchorId="4C007287" wp14:editId="1C2B7802">
            <wp:simplePos x="0" y="0"/>
            <wp:positionH relativeFrom="margin">
              <wp:posOffset>68094</wp:posOffset>
            </wp:positionH>
            <wp:positionV relativeFrom="paragraph">
              <wp:posOffset>77821</wp:posOffset>
            </wp:positionV>
            <wp:extent cx="1313214" cy="904672"/>
            <wp:effectExtent l="0" t="0" r="127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13214" cy="90467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8648ED" w14:textId="77777777" w:rsidR="00C00228" w:rsidRDefault="00D659B4" w:rsidP="0096754A">
      <w:pPr>
        <w:spacing w:after="0" w:line="240" w:lineRule="auto"/>
        <w:ind w:left="2410"/>
        <w:rPr>
          <w:rFonts w:ascii="Tw Cen MT Condensed" w:hAnsi="Tw Cen MT Condensed" w:cstheme="minorHAnsi"/>
          <w:b/>
          <w:bCs/>
          <w:sz w:val="40"/>
          <w:szCs w:val="40"/>
          <w:lang w:val="en-GB"/>
        </w:rPr>
      </w:pPr>
      <w:r w:rsidRPr="00733A47">
        <w:rPr>
          <w:rFonts w:ascii="Tw Cen MT Condensed" w:hAnsi="Tw Cen MT Condensed"/>
          <w:noProof/>
          <w:color w:val="FFFFFF" w:themeColor="background1"/>
          <w:sz w:val="36"/>
          <w:szCs w:val="36"/>
        </w:rPr>
        <w:drawing>
          <wp:anchor distT="0" distB="0" distL="114300" distR="114300" simplePos="0" relativeHeight="251656192" behindDoc="0" locked="0" layoutInCell="1" allowOverlap="1" wp14:anchorId="43719586" wp14:editId="1BA56287">
            <wp:simplePos x="0" y="0"/>
            <wp:positionH relativeFrom="margin">
              <wp:posOffset>-8215745</wp:posOffset>
            </wp:positionH>
            <wp:positionV relativeFrom="paragraph">
              <wp:posOffset>-914400</wp:posOffset>
            </wp:positionV>
            <wp:extent cx="1361834" cy="938151"/>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62513" cy="938619"/>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1" w:name="_Hlk57202250"/>
      <w:r w:rsidR="00F731E0" w:rsidRPr="0096754A">
        <w:rPr>
          <w:rFonts w:ascii="Tw Cen MT Condensed" w:hAnsi="Tw Cen MT Condensed" w:cstheme="minorHAnsi"/>
          <w:b/>
          <w:bCs/>
          <w:sz w:val="40"/>
          <w:szCs w:val="40"/>
          <w:lang w:val="en-GB"/>
        </w:rPr>
        <w:t>Implementing the Strategic Action Programme for the South China Sea and Gulf of Thailand</w:t>
      </w:r>
    </w:p>
    <w:p w14:paraId="39B69556" w14:textId="33BBEAFD" w:rsidR="00F731E0" w:rsidRPr="0096754A" w:rsidRDefault="00F731E0" w:rsidP="0096754A">
      <w:pPr>
        <w:spacing w:after="0" w:line="240" w:lineRule="auto"/>
        <w:ind w:left="2410"/>
        <w:rPr>
          <w:rFonts w:ascii="Tw Cen MT Condensed" w:hAnsi="Tw Cen MT Condensed" w:cstheme="minorHAnsi"/>
          <w:b/>
          <w:bCs/>
          <w:sz w:val="40"/>
          <w:szCs w:val="40"/>
          <w:lang w:val="en-GB"/>
        </w:rPr>
      </w:pPr>
      <w:r w:rsidRPr="0096754A">
        <w:rPr>
          <w:rFonts w:ascii="Tw Cen MT Condensed" w:hAnsi="Tw Cen MT Condensed" w:cstheme="minorHAnsi"/>
          <w:b/>
          <w:bCs/>
          <w:sz w:val="40"/>
          <w:szCs w:val="40"/>
          <w:lang w:val="en-GB"/>
        </w:rPr>
        <w:t>(SCS SAP Project)</w:t>
      </w:r>
    </w:p>
    <w:p w14:paraId="2C8BE248" w14:textId="04CA8AD4" w:rsidR="00F731E0" w:rsidRPr="0096754A" w:rsidRDefault="00F731E0" w:rsidP="0096754A">
      <w:pPr>
        <w:spacing w:after="0" w:line="240" w:lineRule="auto"/>
        <w:rPr>
          <w:rFonts w:cstheme="minorHAnsi"/>
          <w:lang w:val="en-GB"/>
        </w:rPr>
      </w:pPr>
    </w:p>
    <w:p w14:paraId="406BC833" w14:textId="679A73A0" w:rsidR="000A676F" w:rsidRPr="00357EB7" w:rsidRDefault="000A676F" w:rsidP="0096754A">
      <w:pPr>
        <w:spacing w:after="0" w:line="240" w:lineRule="auto"/>
        <w:rPr>
          <w:rFonts w:ascii="Times New Roman" w:hAnsi="Times New Roman" w:cs="Times New Roman"/>
          <w:lang w:val="en-GB"/>
        </w:rPr>
      </w:pPr>
    </w:p>
    <w:p w14:paraId="5743EF0B" w14:textId="757B6F67" w:rsidR="0096754A" w:rsidRPr="00357EB7" w:rsidRDefault="0096754A" w:rsidP="0096754A">
      <w:pPr>
        <w:spacing w:after="0" w:line="240" w:lineRule="auto"/>
        <w:rPr>
          <w:rFonts w:ascii="Times New Roman" w:hAnsi="Times New Roman" w:cs="Times New Roman"/>
          <w:lang w:val="en-GB"/>
        </w:rPr>
      </w:pPr>
    </w:p>
    <w:p w14:paraId="2E1ACDCE" w14:textId="3FA6DDF8" w:rsidR="00427A67" w:rsidRDefault="00427A67" w:rsidP="0096754A">
      <w:pPr>
        <w:spacing w:after="0" w:line="240" w:lineRule="auto"/>
        <w:rPr>
          <w:rFonts w:ascii="Times New Roman" w:hAnsi="Times New Roman" w:cs="Times New Roman"/>
          <w:lang w:val="en-GB"/>
        </w:rPr>
      </w:pPr>
    </w:p>
    <w:p w14:paraId="7F9E388C" w14:textId="77777777" w:rsidR="00357EB7" w:rsidRPr="00357EB7" w:rsidRDefault="00357EB7" w:rsidP="0096754A">
      <w:pPr>
        <w:spacing w:after="0" w:line="240" w:lineRule="auto"/>
        <w:rPr>
          <w:rFonts w:ascii="Times New Roman" w:hAnsi="Times New Roman" w:cs="Times New Roman"/>
          <w:lang w:val="en-GB"/>
        </w:rPr>
      </w:pPr>
    </w:p>
    <w:p w14:paraId="4750C12E" w14:textId="77777777" w:rsidR="00467776" w:rsidRDefault="00467776" w:rsidP="00467776">
      <w:pPr>
        <w:spacing w:after="0" w:line="240" w:lineRule="auto"/>
        <w:rPr>
          <w:rFonts w:ascii="Times New Roman" w:hAnsi="Times New Roman" w:cs="Times New Roman"/>
          <w:b/>
          <w:iCs/>
          <w:sz w:val="24"/>
          <w:szCs w:val="24"/>
          <w:lang w:val="en-GB"/>
        </w:rPr>
      </w:pPr>
      <w:r w:rsidRPr="004A4A04">
        <w:rPr>
          <w:rFonts w:ascii="Times New Roman" w:hAnsi="Times New Roman" w:cs="Times New Roman"/>
          <w:b/>
          <w:iCs/>
          <w:sz w:val="24"/>
          <w:szCs w:val="24"/>
          <w:lang w:val="en-GB"/>
        </w:rPr>
        <w:t xml:space="preserve">Second Meeting of the Regional Working Group on Land-Based Pollution </w:t>
      </w:r>
    </w:p>
    <w:p w14:paraId="000FD077" w14:textId="77777777" w:rsidR="00467776" w:rsidRPr="004A4A04" w:rsidRDefault="00467776" w:rsidP="00467776">
      <w:pPr>
        <w:spacing w:after="0" w:line="240" w:lineRule="auto"/>
        <w:rPr>
          <w:rFonts w:ascii="Times New Roman" w:hAnsi="Times New Roman" w:cs="Times New Roman"/>
          <w:b/>
          <w:iCs/>
          <w:sz w:val="24"/>
          <w:szCs w:val="24"/>
          <w:lang w:val="en-GB"/>
        </w:rPr>
      </w:pPr>
    </w:p>
    <w:p w14:paraId="79BD1508" w14:textId="77777777" w:rsidR="00467776" w:rsidRPr="004A4A04" w:rsidRDefault="00467776" w:rsidP="00467776">
      <w:pPr>
        <w:spacing w:after="0" w:line="240" w:lineRule="auto"/>
        <w:rPr>
          <w:rFonts w:ascii="Times New Roman" w:hAnsi="Times New Roman" w:cs="Times New Roman"/>
          <w:bCs/>
          <w:i/>
          <w:sz w:val="24"/>
          <w:szCs w:val="24"/>
          <w:lang w:val="en-GB"/>
        </w:rPr>
      </w:pPr>
      <w:r w:rsidRPr="004A4A04">
        <w:rPr>
          <w:rFonts w:ascii="Times New Roman" w:hAnsi="Times New Roman" w:cs="Times New Roman"/>
          <w:bCs/>
          <w:iCs/>
          <w:sz w:val="24"/>
          <w:szCs w:val="24"/>
          <w:lang w:val="en-GB"/>
        </w:rPr>
        <w:t>11-12 November 2024, Shenzhen, China</w:t>
      </w:r>
    </w:p>
    <w:p w14:paraId="3407EF1B" w14:textId="77777777" w:rsidR="0096754A" w:rsidRPr="00357EB7" w:rsidRDefault="0096754A" w:rsidP="0096754A">
      <w:pPr>
        <w:spacing w:after="0" w:line="240" w:lineRule="auto"/>
        <w:rPr>
          <w:rFonts w:ascii="Times New Roman" w:hAnsi="Times New Roman" w:cs="Times New Roman"/>
          <w:bCs/>
          <w:i/>
          <w:sz w:val="28"/>
          <w:szCs w:val="28"/>
          <w:lang w:val="en-GB"/>
        </w:rPr>
      </w:pPr>
    </w:p>
    <w:p w14:paraId="60217443" w14:textId="77777777" w:rsidR="00357EB7" w:rsidRPr="00357EB7" w:rsidRDefault="00357EB7" w:rsidP="0096754A">
      <w:pPr>
        <w:spacing w:after="0" w:line="240" w:lineRule="auto"/>
        <w:rPr>
          <w:rFonts w:ascii="Times New Roman" w:hAnsi="Times New Roman" w:cs="Times New Roman"/>
          <w:sz w:val="24"/>
          <w:szCs w:val="24"/>
          <w:lang w:val="en-GB"/>
        </w:rPr>
      </w:pPr>
    </w:p>
    <w:p w14:paraId="37828EEB" w14:textId="4008021C" w:rsidR="00DD7D98" w:rsidRPr="00357EB7" w:rsidRDefault="00DD7D98" w:rsidP="0096754A">
      <w:pPr>
        <w:spacing w:after="0" w:line="240" w:lineRule="auto"/>
        <w:rPr>
          <w:rFonts w:ascii="Times New Roman" w:hAnsi="Times New Roman" w:cs="Times New Roman"/>
          <w:sz w:val="24"/>
          <w:szCs w:val="24"/>
          <w:lang w:val="en-GB"/>
        </w:rPr>
      </w:pPr>
    </w:p>
    <w:p w14:paraId="067D76F1" w14:textId="1C8443A7" w:rsidR="008431B9" w:rsidRDefault="008431B9" w:rsidP="0096754A">
      <w:pPr>
        <w:spacing w:after="0" w:line="240" w:lineRule="auto"/>
        <w:rPr>
          <w:rFonts w:ascii="Times New Roman" w:hAnsi="Times New Roman" w:cs="Times New Roman"/>
          <w:sz w:val="24"/>
          <w:szCs w:val="24"/>
          <w:lang w:val="en-GB"/>
        </w:rPr>
      </w:pPr>
    </w:p>
    <w:p w14:paraId="4B7D2F89" w14:textId="72A7A726" w:rsidR="000A676F" w:rsidRDefault="000A676F" w:rsidP="00F731E0">
      <w:pPr>
        <w:spacing w:after="0" w:line="240" w:lineRule="auto"/>
        <w:jc w:val="center"/>
        <w:rPr>
          <w:rFonts w:ascii="Times New Roman" w:hAnsi="Times New Roman" w:cs="Times New Roman"/>
          <w:sz w:val="24"/>
          <w:szCs w:val="24"/>
          <w:lang w:val="en-GB"/>
        </w:rPr>
      </w:pPr>
    </w:p>
    <w:p w14:paraId="24C45F2F" w14:textId="77777777" w:rsidR="00264191" w:rsidRDefault="00264191" w:rsidP="00F731E0">
      <w:pPr>
        <w:spacing w:after="0" w:line="240" w:lineRule="auto"/>
        <w:jc w:val="center"/>
        <w:rPr>
          <w:rFonts w:ascii="Times New Roman" w:hAnsi="Times New Roman" w:cs="Times New Roman"/>
          <w:sz w:val="24"/>
          <w:szCs w:val="24"/>
          <w:lang w:val="en-GB"/>
        </w:rPr>
      </w:pPr>
    </w:p>
    <w:p w14:paraId="4B3A1343" w14:textId="77777777" w:rsidR="00357EB7" w:rsidRDefault="00357EB7" w:rsidP="00F731E0">
      <w:pPr>
        <w:spacing w:after="0" w:line="240" w:lineRule="auto"/>
        <w:jc w:val="center"/>
        <w:rPr>
          <w:rFonts w:ascii="Times New Roman" w:hAnsi="Times New Roman" w:cs="Times New Roman"/>
          <w:sz w:val="24"/>
          <w:szCs w:val="24"/>
          <w:lang w:val="en-GB"/>
        </w:rPr>
      </w:pPr>
    </w:p>
    <w:p w14:paraId="7C0CB978" w14:textId="77777777" w:rsidR="00357EB7" w:rsidRPr="00357EB7" w:rsidRDefault="00357EB7" w:rsidP="00F731E0">
      <w:pPr>
        <w:spacing w:after="0" w:line="240" w:lineRule="auto"/>
        <w:jc w:val="center"/>
        <w:rPr>
          <w:rFonts w:ascii="Times New Roman" w:hAnsi="Times New Roman" w:cs="Times New Roman"/>
          <w:sz w:val="24"/>
          <w:szCs w:val="24"/>
          <w:lang w:val="en-GB"/>
        </w:rPr>
      </w:pPr>
    </w:p>
    <w:p w14:paraId="78818F25" w14:textId="77777777" w:rsidR="0096754A" w:rsidRPr="00357EB7" w:rsidRDefault="0096754A" w:rsidP="00F731E0">
      <w:pPr>
        <w:spacing w:after="0" w:line="240" w:lineRule="auto"/>
        <w:jc w:val="center"/>
        <w:rPr>
          <w:rFonts w:ascii="Times New Roman" w:hAnsi="Times New Roman" w:cs="Times New Roman"/>
          <w:sz w:val="24"/>
          <w:szCs w:val="24"/>
          <w:lang w:val="en-GB"/>
        </w:rPr>
      </w:pPr>
    </w:p>
    <w:p w14:paraId="556B6C23" w14:textId="0D0E6B7B" w:rsidR="00427A67" w:rsidRPr="00357EB7" w:rsidRDefault="00604532" w:rsidP="00F731E0">
      <w:pPr>
        <w:spacing w:after="0" w:line="240" w:lineRule="auto"/>
        <w:jc w:val="center"/>
        <w:rPr>
          <w:rFonts w:ascii="Times New Roman" w:hAnsi="Times New Roman" w:cs="Times New Roman"/>
          <w:b/>
          <w:bCs/>
          <w:sz w:val="40"/>
          <w:szCs w:val="40"/>
          <w:lang w:val="en-GB"/>
        </w:rPr>
      </w:pPr>
      <w:bookmarkStart w:id="2" w:name="_Hlk156825859"/>
      <w:r>
        <w:rPr>
          <w:rFonts w:ascii="Times New Roman" w:hAnsi="Times New Roman" w:cs="Times New Roman"/>
          <w:b/>
          <w:bCs/>
          <w:sz w:val="40"/>
          <w:szCs w:val="40"/>
        </w:rPr>
        <w:t xml:space="preserve">STATUS AND PROGRESS </w:t>
      </w:r>
      <w:r w:rsidR="000673AE">
        <w:rPr>
          <w:rFonts w:ascii="Times New Roman" w:hAnsi="Times New Roman" w:cs="Times New Roman"/>
          <w:b/>
          <w:bCs/>
          <w:sz w:val="40"/>
          <w:szCs w:val="40"/>
        </w:rPr>
        <w:t>OF SCS SAP PROJECT IMPLEMENTATION AT REGIONAL AND NATIONAL LEVEL</w:t>
      </w:r>
    </w:p>
    <w:bookmarkEnd w:id="2"/>
    <w:p w14:paraId="39B77E64" w14:textId="55FECD79" w:rsidR="00427A67" w:rsidRPr="00357EB7" w:rsidRDefault="00427A67" w:rsidP="00F731E0">
      <w:pPr>
        <w:spacing w:after="0" w:line="240" w:lineRule="auto"/>
        <w:jc w:val="center"/>
        <w:rPr>
          <w:rFonts w:ascii="Times New Roman" w:hAnsi="Times New Roman" w:cs="Times New Roman"/>
          <w:b/>
          <w:bCs/>
          <w:sz w:val="40"/>
          <w:szCs w:val="40"/>
          <w:lang w:val="en-GB"/>
        </w:rPr>
      </w:pPr>
    </w:p>
    <w:p w14:paraId="60E690F9" w14:textId="2E00E712" w:rsidR="00427A67" w:rsidRPr="00357EB7" w:rsidRDefault="00427A67" w:rsidP="00F731E0">
      <w:pPr>
        <w:spacing w:after="0" w:line="240" w:lineRule="auto"/>
        <w:jc w:val="center"/>
        <w:rPr>
          <w:rFonts w:ascii="Times New Roman" w:hAnsi="Times New Roman" w:cs="Times New Roman"/>
          <w:b/>
          <w:bCs/>
          <w:sz w:val="40"/>
          <w:szCs w:val="40"/>
          <w:lang w:val="en-GB"/>
        </w:rPr>
      </w:pPr>
    </w:p>
    <w:p w14:paraId="645D99F8" w14:textId="63919992" w:rsidR="00DD7D98" w:rsidRPr="0096754A" w:rsidRDefault="00DD7D98">
      <w:pPr>
        <w:rPr>
          <w:rFonts w:ascii="Candara" w:hAnsi="Candara"/>
          <w:lang w:val="en-GB"/>
        </w:rPr>
      </w:pPr>
    </w:p>
    <w:p w14:paraId="77D273E6" w14:textId="17558F65" w:rsidR="00DD7D98" w:rsidRPr="0096754A" w:rsidRDefault="00DD7D98">
      <w:pPr>
        <w:rPr>
          <w:rFonts w:ascii="Candara" w:hAnsi="Candara"/>
        </w:rPr>
      </w:pPr>
    </w:p>
    <w:bookmarkEnd w:id="0"/>
    <w:p w14:paraId="0D3B529B" w14:textId="57B99D91" w:rsidR="00357EB7" w:rsidRDefault="00357EB7" w:rsidP="00357EB7">
      <w:pPr>
        <w:jc w:val="center"/>
        <w:rPr>
          <w:rFonts w:ascii="Candara" w:hAnsi="Candara"/>
        </w:rPr>
      </w:pPr>
    </w:p>
    <w:p w14:paraId="06DE993F" w14:textId="74D6F3FD" w:rsidR="00357EB7" w:rsidRDefault="00357EB7" w:rsidP="00357EB7">
      <w:pPr>
        <w:jc w:val="center"/>
        <w:rPr>
          <w:rFonts w:ascii="Candara" w:hAnsi="Candara"/>
        </w:rPr>
      </w:pPr>
    </w:p>
    <w:p w14:paraId="1A060681" w14:textId="7E57615D" w:rsidR="00357EB7" w:rsidRDefault="00357EB7" w:rsidP="003B0563">
      <w:pPr>
        <w:rPr>
          <w:rFonts w:ascii="Candara" w:hAnsi="Candara"/>
        </w:rPr>
      </w:pPr>
    </w:p>
    <w:p w14:paraId="34F574AA" w14:textId="0CA69456" w:rsidR="000A676F" w:rsidRPr="0096754A" w:rsidRDefault="00AD668F">
      <w:pPr>
        <w:rPr>
          <w:rFonts w:ascii="Candara" w:hAnsi="Candara"/>
        </w:rPr>
      </w:pPr>
      <w:r>
        <w:rPr>
          <w:noProof/>
        </w:rPr>
        <mc:AlternateContent>
          <mc:Choice Requires="wps">
            <w:drawing>
              <wp:anchor distT="0" distB="0" distL="114300" distR="114300" simplePos="0" relativeHeight="251659264" behindDoc="1" locked="0" layoutInCell="1" allowOverlap="1" wp14:anchorId="2E7B18D6" wp14:editId="0B0CFF30">
                <wp:simplePos x="0" y="0"/>
                <wp:positionH relativeFrom="margin">
                  <wp:align>center</wp:align>
                </wp:positionH>
                <wp:positionV relativeFrom="paragraph">
                  <wp:posOffset>2186940</wp:posOffset>
                </wp:positionV>
                <wp:extent cx="7750810" cy="847725"/>
                <wp:effectExtent l="0" t="0" r="0" b="0"/>
                <wp:wrapNone/>
                <wp:docPr id="1946939048"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750810" cy="847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02C2A3" id="Rectangle 1" o:spid="_x0000_s1026" style="position:absolute;margin-left:0;margin-top:172.2pt;width:610.3pt;height:66.75pt;z-index:-2516572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" fillcolor="white [3212]" stroked="f" strokeweight="1pt">
                <w10:wrap anchorx="margin"/>
              </v:rect>
            </w:pict>
          </mc:Fallback>
        </mc:AlternateContent>
      </w:r>
    </w:p>
    <w:bookmarkEnd w:id="1"/>
    <w:p w14:paraId="44879215" w14:textId="15C66905" w:rsidR="003B0563" w:rsidRDefault="003B0563" w:rsidP="00B42B19">
      <w:pPr>
        <w:spacing w:after="0" w:line="240" w:lineRule="auto"/>
        <w:jc w:val="both"/>
        <w:rPr>
          <w:rFonts w:ascii="Times New Roman" w:hAnsi="Times New Roman" w:cs="Times New Roman"/>
          <w:b/>
          <w:bCs/>
          <w:color w:val="002060"/>
          <w:sz w:val="32"/>
          <w:szCs w:val="32"/>
        </w:rPr>
      </w:pPr>
    </w:p>
    <w:p w14:paraId="21A2822D" w14:textId="77B793CB" w:rsidR="003B0563" w:rsidRDefault="003B0563" w:rsidP="00B42B19">
      <w:pPr>
        <w:spacing w:after="0" w:line="240" w:lineRule="auto"/>
        <w:jc w:val="both"/>
        <w:rPr>
          <w:rFonts w:ascii="Times New Roman" w:hAnsi="Times New Roman" w:cs="Times New Roman"/>
          <w:b/>
          <w:bCs/>
          <w:color w:val="002060"/>
          <w:sz w:val="32"/>
          <w:szCs w:val="32"/>
        </w:rPr>
      </w:pPr>
      <w:r>
        <w:rPr>
          <w:rFonts w:ascii="Candara" w:hAnsi="Candara"/>
          <w:noProof/>
        </w:rPr>
        <w:drawing>
          <wp:anchor distT="0" distB="0" distL="114300" distR="114300" simplePos="0" relativeHeight="251658240" behindDoc="0" locked="0" layoutInCell="1" allowOverlap="1" wp14:anchorId="29168016" wp14:editId="312CC956">
            <wp:simplePos x="0" y="0"/>
            <wp:positionH relativeFrom="column">
              <wp:posOffset>1001213</wp:posOffset>
            </wp:positionH>
            <wp:positionV relativeFrom="paragraph">
              <wp:posOffset>73388</wp:posOffset>
            </wp:positionV>
            <wp:extent cx="3973830" cy="648970"/>
            <wp:effectExtent l="0" t="0" r="7620" b="0"/>
            <wp:wrapSquare wrapText="bothSides"/>
            <wp:docPr id="1075179717"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179717" name="Picture 2" descr="A close-up of a 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973830" cy="648970"/>
                    </a:xfrm>
                    <a:prstGeom prst="rect">
                      <a:avLst/>
                    </a:prstGeom>
                    <a:noFill/>
                  </pic:spPr>
                </pic:pic>
              </a:graphicData>
            </a:graphic>
          </wp:anchor>
        </w:drawing>
      </w:r>
    </w:p>
    <w:p w14:paraId="35BCA201" w14:textId="77777777" w:rsidR="003B0563" w:rsidRDefault="003B0563" w:rsidP="00B42B19">
      <w:pPr>
        <w:spacing w:after="0" w:line="240" w:lineRule="auto"/>
        <w:jc w:val="both"/>
        <w:rPr>
          <w:rFonts w:ascii="Times New Roman" w:hAnsi="Times New Roman" w:cs="Times New Roman"/>
          <w:b/>
          <w:bCs/>
          <w:color w:val="002060"/>
          <w:sz w:val="32"/>
          <w:szCs w:val="32"/>
        </w:rPr>
      </w:pPr>
    </w:p>
    <w:p w14:paraId="2F15937A" w14:textId="77777777" w:rsidR="003B0563" w:rsidRDefault="003B0563" w:rsidP="00B42B19">
      <w:pPr>
        <w:spacing w:after="0" w:line="240" w:lineRule="auto"/>
        <w:jc w:val="both"/>
        <w:rPr>
          <w:rFonts w:ascii="Times New Roman" w:hAnsi="Times New Roman" w:cs="Times New Roman"/>
          <w:b/>
          <w:bCs/>
          <w:color w:val="002060"/>
          <w:sz w:val="32"/>
          <w:szCs w:val="32"/>
        </w:rPr>
      </w:pPr>
    </w:p>
    <w:p w14:paraId="07C3FB41" w14:textId="77169DB7" w:rsidR="00604532" w:rsidRPr="00FB282C" w:rsidRDefault="00604532" w:rsidP="00F53285">
      <w:pPr>
        <w:spacing w:after="0" w:line="240" w:lineRule="auto"/>
        <w:jc w:val="center"/>
        <w:rPr>
          <w:rFonts w:ascii="Times New Roman" w:hAnsi="Times New Roman" w:cs="Times New Roman"/>
          <w:b/>
          <w:bCs/>
          <w:color w:val="002060"/>
          <w:sz w:val="28"/>
          <w:szCs w:val="28"/>
        </w:rPr>
      </w:pPr>
      <w:r w:rsidRPr="00FB282C">
        <w:rPr>
          <w:rFonts w:ascii="Times New Roman" w:hAnsi="Times New Roman" w:cs="Times New Roman"/>
          <w:b/>
          <w:bCs/>
          <w:color w:val="002060"/>
          <w:sz w:val="28"/>
          <w:szCs w:val="28"/>
        </w:rPr>
        <w:lastRenderedPageBreak/>
        <w:t xml:space="preserve">STATUS AND PROGRESS </w:t>
      </w:r>
      <w:r w:rsidR="000673AE" w:rsidRPr="00FB282C">
        <w:rPr>
          <w:rFonts w:ascii="Times New Roman" w:hAnsi="Times New Roman" w:cs="Times New Roman"/>
          <w:b/>
          <w:bCs/>
          <w:color w:val="002060"/>
          <w:sz w:val="28"/>
          <w:szCs w:val="28"/>
        </w:rPr>
        <w:t>OF SCS SAP PROJECT IMPLEMENTATION AT REGIONAL AND NATIONAL LEVEL</w:t>
      </w:r>
    </w:p>
    <w:p w14:paraId="56D5D0E3" w14:textId="656A13A5" w:rsidR="00604532" w:rsidRDefault="00604532" w:rsidP="00604532">
      <w:pPr>
        <w:spacing w:after="0" w:line="240" w:lineRule="auto"/>
        <w:rPr>
          <w:rFonts w:ascii="Times New Roman" w:hAnsi="Times New Roman" w:cs="Times New Roman"/>
          <w:b/>
          <w:bCs/>
          <w:sz w:val="28"/>
          <w:szCs w:val="28"/>
        </w:rPr>
      </w:pPr>
    </w:p>
    <w:p w14:paraId="593FCDA9" w14:textId="64D53B70" w:rsidR="00377254" w:rsidRPr="00650036" w:rsidRDefault="00377254" w:rsidP="00C6162B">
      <w:pPr>
        <w:spacing w:after="0" w:line="240" w:lineRule="auto"/>
        <w:jc w:val="both"/>
        <w:rPr>
          <w:rFonts w:ascii="Calibri" w:eastAsia="Calibri" w:hAnsi="Calibri" w:cs="Times New Roman"/>
          <w:b/>
          <w:bCs/>
          <w:kern w:val="2"/>
          <w:sz w:val="24"/>
          <w:szCs w:val="24"/>
        </w:rPr>
      </w:pPr>
      <w:r w:rsidRPr="00650036">
        <w:rPr>
          <w:rFonts w:ascii="Calibri" w:eastAsia="Calibri" w:hAnsi="Calibri" w:cs="Times New Roman"/>
          <w:b/>
          <w:bCs/>
          <w:kern w:val="2"/>
          <w:sz w:val="24"/>
          <w:szCs w:val="24"/>
        </w:rPr>
        <w:t xml:space="preserve">Introduction </w:t>
      </w:r>
    </w:p>
    <w:p w14:paraId="5877B139" w14:textId="77777777" w:rsidR="00DA7690" w:rsidRPr="00972A46" w:rsidRDefault="00DA7690" w:rsidP="00C6162B">
      <w:pPr>
        <w:spacing w:after="0" w:line="240" w:lineRule="auto"/>
        <w:jc w:val="both"/>
        <w:rPr>
          <w:rFonts w:ascii="Calibri" w:eastAsia="Calibri" w:hAnsi="Calibri" w:cs="Times New Roman"/>
          <w:kern w:val="2"/>
        </w:rPr>
      </w:pPr>
    </w:p>
    <w:p w14:paraId="02D6CB07" w14:textId="77777777" w:rsidR="00DA7690" w:rsidRPr="00972A46" w:rsidRDefault="00DA7690" w:rsidP="00C6162B">
      <w:pPr>
        <w:spacing w:after="0" w:line="240" w:lineRule="auto"/>
        <w:jc w:val="both"/>
        <w:rPr>
          <w:rFonts w:ascii="Calibri" w:eastAsia="Calibri" w:hAnsi="Calibri" w:cs="Times New Roman"/>
          <w:kern w:val="2"/>
        </w:rPr>
      </w:pPr>
      <w:r w:rsidRPr="00972A46">
        <w:rPr>
          <w:rFonts w:ascii="Calibri" w:eastAsia="Calibri" w:hAnsi="Calibri" w:cs="Times New Roman"/>
          <w:kern w:val="2"/>
        </w:rPr>
        <w:t xml:space="preserve">The South China Sea is a semi-enclosed sea, which supports a number of unique habitats and ecosystems that are amongst the most biologically diverse shallow water marine ecosystems globally. The richness and productivity of the South China Sea and associated environments are, however, seriously threatened by high population growth, pollution, over harvest and habitat modification, resulting in high rates of habitat loss and impairment of the regenerative capacities of living resources. The socio-economic impacts of environmental deterioration are significant for the economies of this region. </w:t>
      </w:r>
    </w:p>
    <w:p w14:paraId="05376D90" w14:textId="77777777" w:rsidR="00DA7690" w:rsidRPr="00972A46" w:rsidRDefault="00DA7690" w:rsidP="00C6162B">
      <w:pPr>
        <w:spacing w:after="0" w:line="240" w:lineRule="auto"/>
        <w:jc w:val="both"/>
        <w:rPr>
          <w:rFonts w:ascii="Calibri" w:eastAsia="Calibri" w:hAnsi="Calibri" w:cs="Times New Roman"/>
          <w:kern w:val="2"/>
        </w:rPr>
      </w:pPr>
    </w:p>
    <w:p w14:paraId="3A72F2A0" w14:textId="77777777" w:rsidR="00DA7690" w:rsidRPr="00972A46" w:rsidRDefault="00DA7690" w:rsidP="00C6162B">
      <w:pPr>
        <w:spacing w:after="0" w:line="240" w:lineRule="auto"/>
        <w:jc w:val="both"/>
        <w:rPr>
          <w:rFonts w:ascii="Calibri" w:eastAsia="Calibri" w:hAnsi="Calibri" w:cs="Times New Roman"/>
          <w:kern w:val="2"/>
        </w:rPr>
      </w:pPr>
      <w:r w:rsidRPr="00972A46">
        <w:rPr>
          <w:rFonts w:ascii="Calibri" w:eastAsia="Calibri" w:hAnsi="Calibri" w:cs="Times New Roman"/>
          <w:kern w:val="2"/>
        </w:rPr>
        <w:t xml:space="preserve">Recognizing that actions were urgently needed to halt degradation of the environment of this marine basin, the countries of the region sought the assistance of UNEP and the Global Environment Facility (GEF) </w:t>
      </w:r>
      <w:r w:rsidRPr="00F53285">
        <w:rPr>
          <w:rFonts w:ascii="Calibri" w:eastAsia="Calibri" w:hAnsi="Calibri" w:cs="Times New Roman"/>
          <w:kern w:val="2"/>
        </w:rPr>
        <w:t>in preparing a Transboundary Diagnostic Analysis of the issues and problems and their societal root causes as the basis for development of a Strategic Action Programme (SAP) which was inter-</w:t>
      </w:r>
      <w:r w:rsidRPr="00972A46">
        <w:rPr>
          <w:rFonts w:ascii="Calibri" w:eastAsia="Calibri" w:hAnsi="Calibri" w:cs="Times New Roman"/>
          <w:kern w:val="2"/>
        </w:rPr>
        <w:t xml:space="preserve">governmentally adopted in 2008. The SAP established a series of objectives and priority costed actions for coastal habitats, land-based pollution management, and the over-exploitation of fish stocks in the South China Sea. </w:t>
      </w:r>
    </w:p>
    <w:p w14:paraId="0871DF0A" w14:textId="77777777" w:rsidR="00895E49" w:rsidRPr="00972A46" w:rsidRDefault="00895E49" w:rsidP="00C6162B">
      <w:pPr>
        <w:spacing w:after="0" w:line="240" w:lineRule="auto"/>
        <w:jc w:val="both"/>
        <w:rPr>
          <w:rFonts w:ascii="Calibri" w:eastAsia="Calibri" w:hAnsi="Calibri" w:cs="Times New Roman"/>
          <w:kern w:val="2"/>
        </w:rPr>
      </w:pPr>
    </w:p>
    <w:p w14:paraId="1BD3E0CD" w14:textId="42C69EB6" w:rsidR="00895E49" w:rsidRPr="00972A46" w:rsidRDefault="00895E49" w:rsidP="00C6162B">
      <w:pPr>
        <w:spacing w:after="0" w:line="240" w:lineRule="auto"/>
        <w:jc w:val="both"/>
        <w:rPr>
          <w:rFonts w:ascii="Calibri" w:eastAsia="Calibri" w:hAnsi="Calibri" w:cs="Times New Roman"/>
          <w:kern w:val="2"/>
        </w:rPr>
      </w:pPr>
      <w:r w:rsidRPr="00972A46">
        <w:rPr>
          <w:rFonts w:ascii="Calibri" w:eastAsia="Calibri" w:hAnsi="Calibri" w:cs="Times New Roman"/>
          <w:kern w:val="2"/>
        </w:rPr>
        <w:t>The SCS SAP project was endorsed by the GEF in November 2016 and began implementation in April 2018</w:t>
      </w:r>
      <w:r w:rsidR="00F53285">
        <w:rPr>
          <w:rFonts w:ascii="Calibri" w:eastAsia="Calibri" w:hAnsi="Calibri" w:cs="Times New Roman"/>
          <w:kern w:val="2"/>
        </w:rPr>
        <w:t xml:space="preserve"> with the United Nations Office for Project Services (UNOPS) and the Southeast Asian Fisheries Development Center (SEAFDEC) as executing agencies for national and regional activities, respectively. </w:t>
      </w:r>
      <w:r w:rsidRPr="00972A46">
        <w:rPr>
          <w:rFonts w:ascii="Calibri" w:eastAsia="Calibri" w:hAnsi="Calibri" w:cs="Times New Roman"/>
          <w:kern w:val="2"/>
        </w:rPr>
        <w:t>Due to some initial delays on the execution and implementation arrangements of the project, and in spite of the challenges of COVID-19, the Inception Phase was implemented which collectively reviewed, discussed and elaborated, in close consultation with national and regional partners, the national and regional activities, partnerships and co-execution arrangements, workplans and budgets. The Inception Phase ensured that the project is fully in line with recent and current national initiatives and priorities, given the period of time between the SAP adoption in 2008, the GEF endorsement in 2016 and the present.</w:t>
      </w:r>
    </w:p>
    <w:p w14:paraId="428ED227" w14:textId="77777777" w:rsidR="00DE0C43" w:rsidRDefault="00DE0C43" w:rsidP="00C6162B">
      <w:pPr>
        <w:spacing w:after="0" w:line="240" w:lineRule="auto"/>
        <w:jc w:val="both"/>
        <w:rPr>
          <w:rFonts w:ascii="Calibri" w:eastAsia="Calibri" w:hAnsi="Calibri" w:cs="Times New Roman"/>
          <w:kern w:val="2"/>
          <w:lang w:val="en-GB"/>
        </w:rPr>
      </w:pPr>
    </w:p>
    <w:p w14:paraId="1449A796" w14:textId="77777777" w:rsidR="00A01FA5" w:rsidRPr="00972A46" w:rsidRDefault="00A01FA5" w:rsidP="00C6162B">
      <w:pPr>
        <w:spacing w:after="0" w:line="240" w:lineRule="auto"/>
        <w:jc w:val="both"/>
        <w:rPr>
          <w:rFonts w:ascii="Calibri" w:eastAsia="Calibri" w:hAnsi="Calibri" w:cs="Times New Roman"/>
          <w:kern w:val="2"/>
          <w:lang w:val="en-GB"/>
        </w:rPr>
      </w:pPr>
    </w:p>
    <w:p w14:paraId="796826BE" w14:textId="55CAFE86" w:rsidR="00D7143F" w:rsidRPr="00650036" w:rsidRDefault="00DE0C43" w:rsidP="00C6162B">
      <w:pPr>
        <w:spacing w:after="0" w:line="240" w:lineRule="auto"/>
        <w:jc w:val="both"/>
        <w:rPr>
          <w:rFonts w:ascii="Calibri" w:eastAsia="Calibri" w:hAnsi="Calibri" w:cs="Times New Roman"/>
          <w:b/>
          <w:bCs/>
          <w:kern w:val="2"/>
          <w:sz w:val="24"/>
          <w:szCs w:val="24"/>
        </w:rPr>
      </w:pPr>
      <w:r w:rsidRPr="00650036">
        <w:rPr>
          <w:rFonts w:ascii="Calibri" w:eastAsia="Calibri" w:hAnsi="Calibri" w:cs="Times New Roman"/>
          <w:b/>
          <w:bCs/>
          <w:kern w:val="2"/>
          <w:sz w:val="24"/>
          <w:szCs w:val="24"/>
        </w:rPr>
        <w:t xml:space="preserve">Project </w:t>
      </w:r>
      <w:r w:rsidR="00D7143F" w:rsidRPr="00650036">
        <w:rPr>
          <w:rFonts w:ascii="Calibri" w:eastAsia="Calibri" w:hAnsi="Calibri" w:cs="Times New Roman"/>
          <w:b/>
          <w:bCs/>
          <w:kern w:val="2"/>
          <w:sz w:val="24"/>
          <w:szCs w:val="24"/>
        </w:rPr>
        <w:t xml:space="preserve">Inception Phase </w:t>
      </w:r>
    </w:p>
    <w:p w14:paraId="5E31D00C" w14:textId="77777777" w:rsidR="00D7143F" w:rsidRPr="00972A46" w:rsidRDefault="00D7143F" w:rsidP="00C6162B">
      <w:pPr>
        <w:spacing w:after="0" w:line="240" w:lineRule="auto"/>
        <w:jc w:val="both"/>
        <w:rPr>
          <w:rFonts w:ascii="Calibri" w:eastAsia="Calibri" w:hAnsi="Calibri" w:cs="Times New Roman"/>
          <w:kern w:val="2"/>
          <w:lang w:val="en-GB"/>
        </w:rPr>
      </w:pPr>
    </w:p>
    <w:p w14:paraId="14F5922C" w14:textId="2EBB363A" w:rsidR="00895E49" w:rsidRPr="00F74E3A" w:rsidRDefault="00895E49" w:rsidP="00C6162B">
      <w:pPr>
        <w:spacing w:after="0" w:line="240" w:lineRule="auto"/>
        <w:jc w:val="both"/>
        <w:rPr>
          <w:rFonts w:ascii="Calibri" w:eastAsia="Calibri" w:hAnsi="Calibri" w:cs="Times New Roman"/>
          <w:kern w:val="2"/>
          <w:lang w:val="en-GB"/>
        </w:rPr>
      </w:pPr>
      <w:r w:rsidRPr="00F74E3A">
        <w:rPr>
          <w:rFonts w:ascii="Calibri" w:eastAsia="Calibri" w:hAnsi="Calibri" w:cs="Times New Roman"/>
          <w:kern w:val="2"/>
        </w:rPr>
        <w:t>A Project Inception Team was engaged in April 2020 to work on the preparation and documentation for the SCS-SAP Project inception phase, composed of Dr. Virginie Hart and Mr. Reynaldo Molina. The team proceeded to elaborate the regional and national activities of the project, in close consultation with the implementing and executing agencies together with national and regional partners. However, due to C</w:t>
      </w:r>
      <w:r w:rsidRPr="00F74E3A">
        <w:rPr>
          <w:rFonts w:ascii="Calibri" w:eastAsia="Calibri" w:hAnsi="Calibri" w:cs="Times New Roman"/>
          <w:kern w:val="2"/>
          <w:lang w:val="en-GB"/>
        </w:rPr>
        <w:t xml:space="preserve">OVID-19 crisis, the coordination of the SCS SAP Inception Phase was done remotely by the team from home. In spite of the challenges of COVID-19, all partners and national teams are able to initiate initial actions. </w:t>
      </w:r>
    </w:p>
    <w:p w14:paraId="2BF55816" w14:textId="77777777" w:rsidR="00895E49" w:rsidRPr="00F74E3A" w:rsidRDefault="00895E49" w:rsidP="00C6162B">
      <w:pPr>
        <w:spacing w:after="0" w:line="240" w:lineRule="auto"/>
        <w:jc w:val="both"/>
        <w:rPr>
          <w:rFonts w:ascii="Calibri" w:eastAsia="Calibri" w:hAnsi="Calibri" w:cs="Times New Roman"/>
          <w:kern w:val="2"/>
          <w:lang w:val="en-GB"/>
        </w:rPr>
      </w:pPr>
    </w:p>
    <w:p w14:paraId="486D0E00" w14:textId="7E8CC33E" w:rsidR="00895E49" w:rsidRPr="00F74E3A" w:rsidRDefault="00895E49" w:rsidP="00C6162B">
      <w:pPr>
        <w:spacing w:after="0" w:line="240" w:lineRule="auto"/>
        <w:jc w:val="both"/>
        <w:rPr>
          <w:rFonts w:ascii="Calibri" w:eastAsia="Calibri" w:hAnsi="Calibri" w:cs="Times New Roman"/>
          <w:kern w:val="2"/>
          <w:lang w:val="en-GB"/>
        </w:rPr>
      </w:pPr>
      <w:r w:rsidRPr="00F74E3A">
        <w:rPr>
          <w:rFonts w:ascii="Calibri" w:eastAsia="Calibri" w:hAnsi="Calibri" w:cs="Times New Roman"/>
          <w:kern w:val="2"/>
          <w:lang w:val="en-GB"/>
        </w:rPr>
        <w:t>The Project Inception Team initiated the drafting of the Regional Implementation Report and the National Implementation Reports for each country detailing the information on the execution of regional and national activities, based on the SAP and the SCS SAP project document endorsed by GEF.</w:t>
      </w:r>
    </w:p>
    <w:p w14:paraId="1ABEFFF4" w14:textId="77777777" w:rsidR="00895E49" w:rsidRPr="00F74E3A" w:rsidRDefault="00895E49" w:rsidP="00C6162B">
      <w:pPr>
        <w:spacing w:after="0" w:line="240" w:lineRule="auto"/>
        <w:jc w:val="both"/>
        <w:rPr>
          <w:rFonts w:ascii="Calibri" w:eastAsia="Calibri" w:hAnsi="Calibri" w:cs="Times New Roman"/>
          <w:kern w:val="2"/>
          <w:lang w:val="en-GB"/>
        </w:rPr>
      </w:pPr>
    </w:p>
    <w:p w14:paraId="10FEEDD5" w14:textId="74704EEE" w:rsidR="009D2C29" w:rsidRPr="00F74E3A" w:rsidRDefault="00895E49" w:rsidP="00C6162B">
      <w:pPr>
        <w:spacing w:after="0" w:line="240" w:lineRule="auto"/>
        <w:jc w:val="both"/>
        <w:rPr>
          <w:rFonts w:ascii="Calibri" w:eastAsia="Calibri" w:hAnsi="Calibri" w:cs="Times New Roman"/>
          <w:kern w:val="2"/>
        </w:rPr>
      </w:pPr>
      <w:r w:rsidRPr="00F74E3A">
        <w:rPr>
          <w:rFonts w:ascii="Calibri" w:eastAsia="Calibri" w:hAnsi="Calibri" w:cs="Times New Roman"/>
          <w:kern w:val="2"/>
          <w:lang w:val="en-GB"/>
        </w:rPr>
        <w:t xml:space="preserve">The Regional Implementation Report (RIR) </w:t>
      </w:r>
      <w:r w:rsidRPr="00F74E3A">
        <w:rPr>
          <w:rFonts w:ascii="Calibri" w:eastAsia="Calibri" w:hAnsi="Calibri" w:cs="Times New Roman"/>
          <w:kern w:val="2"/>
        </w:rPr>
        <w:t xml:space="preserve">details </w:t>
      </w:r>
      <w:r w:rsidR="009D2C29" w:rsidRPr="00F74E3A">
        <w:rPr>
          <w:rFonts w:ascii="Calibri" w:eastAsia="Calibri" w:hAnsi="Calibri" w:cs="Times New Roman"/>
          <w:kern w:val="2"/>
        </w:rPr>
        <w:t xml:space="preserve">and </w:t>
      </w:r>
      <w:r w:rsidR="007F5F88" w:rsidRPr="00F74E3A">
        <w:rPr>
          <w:rFonts w:ascii="Calibri" w:eastAsia="Calibri" w:hAnsi="Calibri" w:cs="Times New Roman"/>
          <w:kern w:val="2"/>
        </w:rPr>
        <w:t>elaborates a</w:t>
      </w:r>
      <w:r w:rsidRPr="00F74E3A">
        <w:rPr>
          <w:rFonts w:ascii="Calibri" w:eastAsia="Calibri" w:hAnsi="Calibri" w:cs="Times New Roman"/>
          <w:kern w:val="2"/>
        </w:rPr>
        <w:t>ll the regional level activities mentioned in the project document</w:t>
      </w:r>
      <w:r w:rsidR="009D2C29" w:rsidRPr="00F74E3A">
        <w:rPr>
          <w:rFonts w:ascii="Calibri" w:eastAsia="Calibri" w:hAnsi="Calibri" w:cs="Times New Roman"/>
          <w:kern w:val="2"/>
        </w:rPr>
        <w:t xml:space="preserve"> endorsed by GEF in 2016</w:t>
      </w:r>
      <w:r w:rsidRPr="00F74E3A">
        <w:rPr>
          <w:rFonts w:ascii="Calibri" w:eastAsia="Calibri" w:hAnsi="Calibri" w:cs="Times New Roman"/>
          <w:kern w:val="2"/>
        </w:rPr>
        <w:t xml:space="preserve"> including training and capacity building, assessments and guidelines, management and coordination, partnerships and collaboration, among others, complete with workplan, activities and budget. </w:t>
      </w:r>
      <w:r w:rsidR="007F5F88" w:rsidRPr="00F74E3A">
        <w:rPr>
          <w:rFonts w:ascii="Calibri" w:eastAsia="Calibri" w:hAnsi="Calibri" w:cs="Times New Roman"/>
          <w:kern w:val="2"/>
        </w:rPr>
        <w:t>The RIR provide</w:t>
      </w:r>
      <w:r w:rsidR="009A0BA6" w:rsidRPr="00F74E3A">
        <w:rPr>
          <w:rFonts w:ascii="Calibri" w:eastAsia="Calibri" w:hAnsi="Calibri" w:cs="Times New Roman"/>
          <w:kern w:val="2"/>
        </w:rPr>
        <w:t>s</w:t>
      </w:r>
      <w:r w:rsidR="007F5F88" w:rsidRPr="00F74E3A">
        <w:rPr>
          <w:rFonts w:ascii="Calibri" w:eastAsia="Calibri" w:hAnsi="Calibri" w:cs="Times New Roman"/>
          <w:kern w:val="2"/>
        </w:rPr>
        <w:t xml:space="preserve"> the updated regional activities for implementation.</w:t>
      </w:r>
    </w:p>
    <w:p w14:paraId="0E5C862E" w14:textId="77777777" w:rsidR="00895E49" w:rsidRPr="00F74E3A" w:rsidRDefault="00895E49" w:rsidP="00C6162B">
      <w:pPr>
        <w:spacing w:after="0" w:line="240" w:lineRule="auto"/>
        <w:jc w:val="both"/>
        <w:rPr>
          <w:rFonts w:ascii="Calibri" w:eastAsia="Calibri" w:hAnsi="Calibri" w:cs="Times New Roman"/>
          <w:kern w:val="2"/>
        </w:rPr>
      </w:pPr>
    </w:p>
    <w:p w14:paraId="414613EF" w14:textId="7EF6B7B1" w:rsidR="00895E49" w:rsidRPr="00F74E3A" w:rsidRDefault="00377254" w:rsidP="00C6162B">
      <w:pPr>
        <w:spacing w:after="0" w:line="240" w:lineRule="auto"/>
        <w:jc w:val="both"/>
        <w:rPr>
          <w:rFonts w:ascii="Calibri" w:eastAsia="Calibri" w:hAnsi="Calibri" w:cs="Times New Roman"/>
          <w:kern w:val="2"/>
        </w:rPr>
      </w:pPr>
      <w:r w:rsidRPr="00F74E3A">
        <w:rPr>
          <w:rFonts w:ascii="Calibri" w:eastAsia="Calibri" w:hAnsi="Calibri" w:cs="Times New Roman"/>
          <w:kern w:val="2"/>
          <w:lang w:val="en-GB"/>
        </w:rPr>
        <w:t>Like</w:t>
      </w:r>
      <w:r w:rsidR="00895E49" w:rsidRPr="00F74E3A">
        <w:rPr>
          <w:rFonts w:ascii="Calibri" w:eastAsia="Calibri" w:hAnsi="Calibri" w:cs="Times New Roman"/>
          <w:kern w:val="2"/>
          <w:lang w:val="en-GB"/>
        </w:rPr>
        <w:t xml:space="preserve"> the RIR, the National Implementation Report (NIR) </w:t>
      </w:r>
      <w:r w:rsidR="00895E49" w:rsidRPr="00F74E3A">
        <w:rPr>
          <w:rFonts w:ascii="Calibri" w:eastAsia="Calibri" w:hAnsi="Calibri" w:cs="Times New Roman"/>
          <w:kern w:val="2"/>
        </w:rPr>
        <w:t>details all the national level activities mentioned in the project document including the execution and coordination arrangements in each country. The report is divided into two parts: Part 1 Background and general information, contain sections introducing the project and its components; an overview of key national strategies and policies, relevant initiatives and projects, national reports and publications developed and produced during the SCS project, and key national stakeholders; and national coordination and oversight arrangements for the implementation of this project. Part 2 contains the national actions to be implemented in the participating countries, particularly the detailed information on the components and associated outcomes and outputs to be implemented at site level. This includes the targets and priority sites for mangroves, coral reef, seagrass and wetland including site level information such as location and characteristics, past and current initiatives and project to manage the site, proposed activities, workplans and budgets, and implementation arrangements of each site.</w:t>
      </w:r>
      <w:r w:rsidR="00AD668F" w:rsidRPr="00F74E3A">
        <w:rPr>
          <w:rFonts w:ascii="Calibri" w:eastAsia="Calibri" w:hAnsi="Calibri" w:cs="Times New Roman"/>
          <w:kern w:val="2"/>
        </w:rPr>
        <w:t xml:space="preserve"> </w:t>
      </w:r>
      <w:r w:rsidR="00895E49" w:rsidRPr="00F74E3A">
        <w:rPr>
          <w:rFonts w:ascii="Calibri" w:eastAsia="Calibri" w:hAnsi="Calibri" w:cs="Times New Roman"/>
          <w:kern w:val="2"/>
        </w:rPr>
        <w:t>A guidance document was prepared</w:t>
      </w:r>
      <w:r w:rsidR="00D7143F" w:rsidRPr="00F74E3A">
        <w:rPr>
          <w:rFonts w:ascii="Calibri" w:eastAsia="Calibri" w:hAnsi="Calibri" w:cs="Times New Roman"/>
          <w:kern w:val="2"/>
        </w:rPr>
        <w:t xml:space="preserve"> p</w:t>
      </w:r>
      <w:r w:rsidR="00895E49" w:rsidRPr="00F74E3A">
        <w:rPr>
          <w:rFonts w:ascii="Calibri" w:eastAsia="Calibri" w:hAnsi="Calibri" w:cs="Times New Roman"/>
          <w:kern w:val="2"/>
        </w:rPr>
        <w:t>roviding information and details about the inception phase and how to complete the NIR. The NIR will be the basis for national contracting and in the further development of the detailed overall results framework, together with the RIR.</w:t>
      </w:r>
    </w:p>
    <w:p w14:paraId="38778573" w14:textId="77777777" w:rsidR="00895E49" w:rsidRPr="00F74E3A" w:rsidRDefault="00895E49" w:rsidP="00C6162B">
      <w:pPr>
        <w:spacing w:after="0" w:line="240" w:lineRule="auto"/>
        <w:jc w:val="both"/>
        <w:rPr>
          <w:rFonts w:ascii="Calibri" w:eastAsia="Calibri" w:hAnsi="Calibri" w:cs="Times New Roman"/>
          <w:kern w:val="2"/>
        </w:rPr>
      </w:pPr>
    </w:p>
    <w:p w14:paraId="5C476D82" w14:textId="6528A4DA" w:rsidR="00895E49" w:rsidRPr="00F74E3A" w:rsidRDefault="00895E49" w:rsidP="00C6162B">
      <w:pPr>
        <w:spacing w:after="0" w:line="240" w:lineRule="auto"/>
        <w:jc w:val="both"/>
        <w:rPr>
          <w:rFonts w:ascii="Calibri" w:eastAsia="Calibri" w:hAnsi="Calibri" w:cs="Times New Roman"/>
          <w:kern w:val="2"/>
          <w:lang w:val="en-GB"/>
        </w:rPr>
      </w:pPr>
      <w:r w:rsidRPr="00F74E3A">
        <w:rPr>
          <w:rFonts w:ascii="Calibri" w:eastAsia="Calibri" w:hAnsi="Calibri" w:cs="Times New Roman"/>
          <w:kern w:val="2"/>
          <w:lang w:val="en-GB"/>
        </w:rPr>
        <w:t xml:space="preserve">The First Regional Inception Phase Online Meeting was held on 30 July 2020, with forty-five (45) participants from national lead agencies from Cambodia, Indonesia, Philippines, Thailand, Vietnam as well as implementing and executing agencies, UNEP, UNOPS, SEAFDEC, and the Inception Phase consultants. The meeting was organized to present the project, its arrangements and requirements to the participating countries including </w:t>
      </w:r>
      <w:r w:rsidRPr="00F74E3A">
        <w:rPr>
          <w:rFonts w:ascii="Calibri" w:eastAsia="Calibri" w:hAnsi="Calibri" w:cs="Times New Roman"/>
          <w:kern w:val="2"/>
        </w:rPr>
        <w:t xml:space="preserve">discussion on the next steps in terms of nominations to the various project regional and national working bodies and ensure their active contribution towards the further elaboration of the project activities, workplan and budget. </w:t>
      </w:r>
    </w:p>
    <w:p w14:paraId="21735226" w14:textId="77777777" w:rsidR="00AD668F" w:rsidRPr="00F74E3A" w:rsidRDefault="00AD668F" w:rsidP="00C6162B">
      <w:pPr>
        <w:spacing w:after="0" w:line="240" w:lineRule="auto"/>
        <w:jc w:val="both"/>
        <w:rPr>
          <w:rFonts w:ascii="Calibri" w:eastAsia="Calibri" w:hAnsi="Calibri" w:cs="Times New Roman"/>
          <w:kern w:val="2"/>
          <w:lang w:val="en-GB"/>
        </w:rPr>
      </w:pPr>
    </w:p>
    <w:p w14:paraId="252971DE" w14:textId="523E0CBA" w:rsidR="00AD668F" w:rsidRPr="00AD668F" w:rsidRDefault="00AD668F" w:rsidP="00C6162B">
      <w:pPr>
        <w:spacing w:after="0" w:line="240" w:lineRule="auto"/>
        <w:jc w:val="both"/>
        <w:rPr>
          <w:rFonts w:ascii="Calibri" w:eastAsia="Calibri" w:hAnsi="Calibri" w:cs="Times New Roman"/>
          <w:kern w:val="2"/>
          <w:lang w:val="en-GB"/>
        </w:rPr>
      </w:pPr>
      <w:r w:rsidRPr="00AD668F">
        <w:rPr>
          <w:rFonts w:ascii="Calibri" w:eastAsia="Calibri" w:hAnsi="Calibri" w:cs="Times New Roman"/>
          <w:kern w:val="2"/>
          <w:lang w:val="en-GB"/>
        </w:rPr>
        <w:t>Following the First Inception Phase online meeting, national teams organized their respective internal coordination and consultations with concerned national agencies and institutions to discuss the project and inception phase activities. The national teams are:</w:t>
      </w:r>
    </w:p>
    <w:p w14:paraId="4202068C" w14:textId="77777777" w:rsidR="00AD668F" w:rsidRPr="00AD668F" w:rsidRDefault="00AD668F" w:rsidP="00C6162B">
      <w:pPr>
        <w:spacing w:after="0" w:line="240" w:lineRule="auto"/>
        <w:jc w:val="both"/>
        <w:rPr>
          <w:rFonts w:ascii="Calibri" w:eastAsia="Calibri" w:hAnsi="Calibri" w:cs="Times New Roman"/>
          <w:kern w:val="2"/>
          <w:lang w:val="en-GB"/>
        </w:rPr>
      </w:pPr>
    </w:p>
    <w:p w14:paraId="62C20BD6" w14:textId="77777777" w:rsidR="00AD668F" w:rsidRPr="00AD668F" w:rsidRDefault="00AD668F" w:rsidP="00C6162B">
      <w:pPr>
        <w:numPr>
          <w:ilvl w:val="0"/>
          <w:numId w:val="28"/>
        </w:numPr>
        <w:spacing w:after="0" w:line="240" w:lineRule="auto"/>
        <w:jc w:val="both"/>
        <w:rPr>
          <w:rFonts w:ascii="Calibri" w:eastAsia="Calibri" w:hAnsi="Calibri" w:cs="Times New Roman"/>
          <w:kern w:val="2"/>
          <w:lang w:val="en-GB"/>
        </w:rPr>
      </w:pPr>
      <w:r w:rsidRPr="00AD668F">
        <w:rPr>
          <w:rFonts w:ascii="Calibri" w:eastAsia="Calibri" w:hAnsi="Calibri" w:cs="Times New Roman"/>
          <w:kern w:val="2"/>
          <w:lang w:val="en-GB"/>
        </w:rPr>
        <w:t>Cambodia: Ministry of Environment</w:t>
      </w:r>
    </w:p>
    <w:p w14:paraId="494D0EEC" w14:textId="77777777" w:rsidR="00AD668F" w:rsidRPr="00AD668F" w:rsidRDefault="00AD668F" w:rsidP="00C6162B">
      <w:pPr>
        <w:numPr>
          <w:ilvl w:val="0"/>
          <w:numId w:val="28"/>
        </w:numPr>
        <w:spacing w:after="0" w:line="240" w:lineRule="auto"/>
        <w:jc w:val="both"/>
        <w:rPr>
          <w:rFonts w:ascii="Calibri" w:eastAsia="Calibri" w:hAnsi="Calibri" w:cs="Times New Roman"/>
          <w:kern w:val="2"/>
          <w:lang w:val="en-GB"/>
        </w:rPr>
      </w:pPr>
      <w:r w:rsidRPr="00AD668F">
        <w:rPr>
          <w:rFonts w:ascii="Calibri" w:eastAsia="Calibri" w:hAnsi="Calibri" w:cs="Times New Roman"/>
          <w:kern w:val="2"/>
          <w:lang w:val="en-GB"/>
        </w:rPr>
        <w:t>China: Ministry of Environment and Ecology – South China Institute of Environmental Sciences</w:t>
      </w:r>
    </w:p>
    <w:p w14:paraId="2C424914" w14:textId="77777777" w:rsidR="00AD668F" w:rsidRPr="00AD668F" w:rsidRDefault="00AD668F" w:rsidP="00C6162B">
      <w:pPr>
        <w:numPr>
          <w:ilvl w:val="0"/>
          <w:numId w:val="28"/>
        </w:numPr>
        <w:spacing w:after="0" w:line="240" w:lineRule="auto"/>
        <w:jc w:val="both"/>
        <w:rPr>
          <w:rFonts w:ascii="Calibri" w:eastAsia="Calibri" w:hAnsi="Calibri" w:cs="Times New Roman"/>
          <w:kern w:val="2"/>
          <w:lang w:val="en-GB"/>
        </w:rPr>
      </w:pPr>
      <w:r w:rsidRPr="00AD668F">
        <w:rPr>
          <w:rFonts w:ascii="Calibri" w:eastAsia="Calibri" w:hAnsi="Calibri" w:cs="Times New Roman"/>
          <w:kern w:val="2"/>
          <w:lang w:val="en-GB"/>
        </w:rPr>
        <w:t>Indonesia: Ministry of Environment and Forestry</w:t>
      </w:r>
    </w:p>
    <w:p w14:paraId="05FA59D6" w14:textId="77777777" w:rsidR="00AD668F" w:rsidRPr="00AD668F" w:rsidRDefault="00AD668F" w:rsidP="00C6162B">
      <w:pPr>
        <w:numPr>
          <w:ilvl w:val="0"/>
          <w:numId w:val="28"/>
        </w:numPr>
        <w:spacing w:after="0" w:line="240" w:lineRule="auto"/>
        <w:jc w:val="both"/>
        <w:rPr>
          <w:rFonts w:ascii="Calibri" w:eastAsia="Calibri" w:hAnsi="Calibri" w:cs="Times New Roman"/>
          <w:kern w:val="2"/>
          <w:lang w:val="en-GB"/>
        </w:rPr>
      </w:pPr>
      <w:r w:rsidRPr="00AD668F">
        <w:rPr>
          <w:rFonts w:ascii="Calibri" w:eastAsia="Calibri" w:hAnsi="Calibri" w:cs="Times New Roman"/>
          <w:kern w:val="2"/>
          <w:lang w:val="en-GB"/>
        </w:rPr>
        <w:t>Philippines: Department of Environment and Natural Resources – Biodiversity Management Bureau</w:t>
      </w:r>
    </w:p>
    <w:p w14:paraId="70552AD9" w14:textId="77777777" w:rsidR="00AD668F" w:rsidRPr="00AD668F" w:rsidRDefault="00AD668F" w:rsidP="00C6162B">
      <w:pPr>
        <w:numPr>
          <w:ilvl w:val="0"/>
          <w:numId w:val="28"/>
        </w:numPr>
        <w:spacing w:after="0" w:line="240" w:lineRule="auto"/>
        <w:jc w:val="both"/>
        <w:rPr>
          <w:rFonts w:ascii="Calibri" w:eastAsia="Calibri" w:hAnsi="Calibri" w:cs="Times New Roman"/>
          <w:kern w:val="2"/>
          <w:lang w:val="en-GB"/>
        </w:rPr>
      </w:pPr>
      <w:r w:rsidRPr="00AD668F">
        <w:rPr>
          <w:rFonts w:ascii="Calibri" w:eastAsia="Calibri" w:hAnsi="Calibri" w:cs="Times New Roman"/>
          <w:kern w:val="2"/>
          <w:lang w:val="en-GB"/>
        </w:rPr>
        <w:t>Thailand: Ministry of Natural Resources and Environment – Department of Marine and Coastal Resources</w:t>
      </w:r>
    </w:p>
    <w:p w14:paraId="0E59CB4F" w14:textId="77777777" w:rsidR="00AD668F" w:rsidRPr="00AD668F" w:rsidRDefault="00AD668F" w:rsidP="00C6162B">
      <w:pPr>
        <w:numPr>
          <w:ilvl w:val="0"/>
          <w:numId w:val="28"/>
        </w:numPr>
        <w:spacing w:after="0" w:line="240" w:lineRule="auto"/>
        <w:jc w:val="both"/>
        <w:rPr>
          <w:rFonts w:ascii="Calibri" w:eastAsia="Calibri" w:hAnsi="Calibri" w:cs="Times New Roman"/>
          <w:kern w:val="2"/>
          <w:lang w:val="en-GB"/>
        </w:rPr>
      </w:pPr>
      <w:r w:rsidRPr="00AD668F">
        <w:rPr>
          <w:rFonts w:ascii="Calibri" w:eastAsia="Calibri" w:hAnsi="Calibri" w:cs="Times New Roman"/>
          <w:kern w:val="2"/>
          <w:lang w:val="en-GB"/>
        </w:rPr>
        <w:t>Vietnam: Ministry of Natural Resources and Environment – Vietnam Administration of Seas and Islands</w:t>
      </w:r>
    </w:p>
    <w:p w14:paraId="25D94E92" w14:textId="77777777" w:rsidR="00AD668F" w:rsidRPr="00AD668F" w:rsidRDefault="00AD668F" w:rsidP="00C6162B">
      <w:pPr>
        <w:spacing w:after="0" w:line="240" w:lineRule="auto"/>
        <w:jc w:val="both"/>
        <w:rPr>
          <w:rFonts w:ascii="Calibri" w:eastAsia="Calibri" w:hAnsi="Calibri" w:cs="Times New Roman"/>
          <w:kern w:val="2"/>
          <w:lang w:val="en-GB"/>
        </w:rPr>
      </w:pPr>
    </w:p>
    <w:p w14:paraId="1CA80BB6" w14:textId="77777777" w:rsidR="00AD668F" w:rsidRPr="00AD668F" w:rsidRDefault="00AD668F" w:rsidP="00C6162B">
      <w:pPr>
        <w:spacing w:after="0" w:line="240" w:lineRule="auto"/>
        <w:jc w:val="both"/>
        <w:rPr>
          <w:rFonts w:ascii="Calibri" w:eastAsia="Calibri" w:hAnsi="Calibri" w:cs="Times New Roman"/>
          <w:kern w:val="2"/>
          <w:lang w:val="en-GB"/>
        </w:rPr>
      </w:pPr>
      <w:r w:rsidRPr="00AD668F">
        <w:rPr>
          <w:rFonts w:ascii="Calibri" w:eastAsia="Calibri" w:hAnsi="Calibri" w:cs="Times New Roman"/>
          <w:kern w:val="2"/>
          <w:lang w:val="en-GB"/>
        </w:rPr>
        <w:t xml:space="preserve">The review and confirmation of Specialized Executing Agencies (SEAs) and National Focal Points (NFPs) for </w:t>
      </w:r>
      <w:r w:rsidRPr="00AD668F">
        <w:rPr>
          <w:rFonts w:ascii="Calibri" w:eastAsia="Calibri" w:hAnsi="Calibri" w:cs="Times New Roman"/>
          <w:kern w:val="2"/>
        </w:rPr>
        <w:t xml:space="preserve">mangroves, coral reefs, seagrass, wetlands, land-based pollution and economic valuation components, including </w:t>
      </w:r>
      <w:r w:rsidRPr="00AD668F">
        <w:rPr>
          <w:rFonts w:ascii="Calibri" w:eastAsia="Calibri" w:hAnsi="Calibri" w:cs="Times New Roman"/>
          <w:kern w:val="2"/>
          <w:lang w:val="en-GB"/>
        </w:rPr>
        <w:t xml:space="preserve">the chairs and memberships of the Inter-Ministry Committee (IMC) and National Technical Working Group (NTWG) were undertaken. </w:t>
      </w:r>
      <w:r w:rsidRPr="00AD668F">
        <w:rPr>
          <w:rFonts w:ascii="Calibri" w:eastAsia="Calibri" w:hAnsi="Calibri" w:cs="Times New Roman"/>
          <w:kern w:val="2"/>
        </w:rPr>
        <w:t xml:space="preserve">The SEAs and NFPs and Chairs of the various national bodies had been initially identified and provided during the project preparation phase in 2016. However, </w:t>
      </w:r>
      <w:r w:rsidRPr="00AD668F">
        <w:rPr>
          <w:rFonts w:ascii="Calibri" w:eastAsia="Calibri" w:hAnsi="Calibri" w:cs="Times New Roman"/>
          <w:kern w:val="2"/>
          <w:lang w:val="en-GB"/>
        </w:rPr>
        <w:t xml:space="preserve">given the time lapsed, a lot of institutional and staffing changes occurred. Countries were requested to submit a confirmed/updated list of SEAs and NFPs and chairs of IMC and NTWG. </w:t>
      </w:r>
    </w:p>
    <w:p w14:paraId="75D60255" w14:textId="77777777" w:rsidR="00AD668F" w:rsidRPr="00AD668F" w:rsidRDefault="00AD668F" w:rsidP="00C6162B">
      <w:pPr>
        <w:spacing w:after="0" w:line="240" w:lineRule="auto"/>
        <w:jc w:val="both"/>
        <w:rPr>
          <w:rFonts w:ascii="Calibri" w:eastAsia="Calibri" w:hAnsi="Calibri" w:cs="Times New Roman"/>
          <w:kern w:val="2"/>
        </w:rPr>
      </w:pPr>
    </w:p>
    <w:p w14:paraId="2E246014" w14:textId="77777777" w:rsidR="00AD668F" w:rsidRPr="00AD668F" w:rsidRDefault="00AD668F" w:rsidP="00C6162B">
      <w:pPr>
        <w:spacing w:after="0" w:line="240" w:lineRule="auto"/>
        <w:jc w:val="both"/>
        <w:rPr>
          <w:rFonts w:ascii="Calibri" w:eastAsia="Calibri" w:hAnsi="Calibri" w:cs="Times New Roman"/>
          <w:kern w:val="2"/>
        </w:rPr>
      </w:pPr>
      <w:r w:rsidRPr="00AD668F">
        <w:rPr>
          <w:rFonts w:ascii="Calibri" w:eastAsia="Calibri" w:hAnsi="Calibri" w:cs="Times New Roman"/>
          <w:kern w:val="2"/>
        </w:rPr>
        <w:t xml:space="preserve">The review and confirmation of priority project sites identified in the SAP and listed in the project document was undertaken. The project sites previously identified in the SAP that was adopted in 2008 may no longer </w:t>
      </w:r>
      <w:r w:rsidRPr="00AD668F">
        <w:rPr>
          <w:rFonts w:ascii="Calibri" w:eastAsia="Calibri" w:hAnsi="Calibri" w:cs="Times New Roman"/>
          <w:kern w:val="2"/>
        </w:rPr>
        <w:lastRenderedPageBreak/>
        <w:t>be valid for interventions and may not be aligned with current national priorities and initiatives. Countries were</w:t>
      </w:r>
      <w:r w:rsidRPr="00AD668F">
        <w:rPr>
          <w:rFonts w:ascii="Calibri" w:eastAsia="Calibri" w:hAnsi="Calibri" w:cs="Times New Roman"/>
          <w:kern w:val="2"/>
          <w:lang w:val="en-GB"/>
        </w:rPr>
        <w:t xml:space="preserve"> requested to submit a confirmed/updated list of priority project sites. In</w:t>
      </w:r>
      <w:r w:rsidRPr="00AD668F">
        <w:rPr>
          <w:rFonts w:ascii="Calibri" w:eastAsia="Calibri" w:hAnsi="Calibri" w:cs="Times New Roman"/>
          <w:kern w:val="2"/>
        </w:rPr>
        <w:t xml:space="preserve"> the selection and confirmation of sites, national teams (except China) were linked up with the Fisheries Refugia Project National Focal Points (NFPs) to consult and discuss the alignment of project sites and activities. The Fisheries Refugia Project is the fisheries component of the SAP. National teams were encouraged to invite the Fisheries Refugia Project and its NFPs in national consultation process and national committee and working group meetings.</w:t>
      </w:r>
    </w:p>
    <w:p w14:paraId="4486BA01" w14:textId="77777777" w:rsidR="00AD668F" w:rsidRPr="00AD668F" w:rsidRDefault="00AD668F" w:rsidP="00C6162B">
      <w:pPr>
        <w:spacing w:after="0" w:line="240" w:lineRule="auto"/>
        <w:jc w:val="both"/>
        <w:rPr>
          <w:rFonts w:ascii="Calibri" w:eastAsia="Calibri" w:hAnsi="Calibri" w:cs="Times New Roman"/>
          <w:kern w:val="2"/>
        </w:rPr>
      </w:pPr>
    </w:p>
    <w:p w14:paraId="7F9A90ED" w14:textId="3224F88E" w:rsidR="00AD668F" w:rsidRPr="00AD668F" w:rsidRDefault="00AD668F" w:rsidP="00C6162B">
      <w:pPr>
        <w:spacing w:after="0" w:line="240" w:lineRule="auto"/>
        <w:jc w:val="both"/>
        <w:rPr>
          <w:rFonts w:ascii="Calibri" w:eastAsia="Calibri" w:hAnsi="Calibri" w:cs="Times New Roman"/>
          <w:kern w:val="2"/>
        </w:rPr>
      </w:pPr>
      <w:r w:rsidRPr="00AD668F">
        <w:rPr>
          <w:rFonts w:ascii="Calibri" w:eastAsia="Calibri" w:hAnsi="Calibri" w:cs="Times New Roman"/>
          <w:kern w:val="2"/>
        </w:rPr>
        <w:t xml:space="preserve">All national teams started the development and elaboration of their National Implementation Reports, which are regarded as the national project document. This includes </w:t>
      </w:r>
      <w:r w:rsidR="00C07CEB" w:rsidRPr="00AD668F">
        <w:rPr>
          <w:rFonts w:ascii="Calibri" w:eastAsia="Calibri" w:hAnsi="Calibri" w:cs="Times New Roman"/>
          <w:kern w:val="2"/>
        </w:rPr>
        <w:t>organiz</w:t>
      </w:r>
      <w:r w:rsidR="00C07CEB" w:rsidRPr="00F74E3A">
        <w:rPr>
          <w:rFonts w:ascii="Calibri" w:eastAsia="Calibri" w:hAnsi="Calibri" w:cs="Times New Roman"/>
          <w:kern w:val="2"/>
        </w:rPr>
        <w:t xml:space="preserve">ing </w:t>
      </w:r>
      <w:r w:rsidR="00C07CEB" w:rsidRPr="00AD668F">
        <w:rPr>
          <w:rFonts w:ascii="Calibri" w:eastAsia="Calibri" w:hAnsi="Calibri" w:cs="Times New Roman"/>
          <w:kern w:val="2"/>
        </w:rPr>
        <w:t>national consultations to facilitate the review and completion of the report</w:t>
      </w:r>
      <w:r w:rsidR="00C07CEB" w:rsidRPr="00F74E3A">
        <w:rPr>
          <w:rFonts w:ascii="Calibri" w:eastAsia="Calibri" w:hAnsi="Calibri" w:cs="Times New Roman"/>
          <w:kern w:val="2"/>
        </w:rPr>
        <w:t xml:space="preserve"> such as </w:t>
      </w:r>
      <w:r w:rsidRPr="00AD668F">
        <w:rPr>
          <w:rFonts w:ascii="Calibri" w:eastAsia="Calibri" w:hAnsi="Calibri" w:cs="Times New Roman"/>
          <w:kern w:val="2"/>
        </w:rPr>
        <w:t xml:space="preserve">updating baseline information on relevant new laws and policies, complimentary initiatives and projects, and key stakeholders to be engaged including developing further the national activities and sites, work-plan and budget, and local stakeholders. Most of the national teams requested support in terms of recruitment of consultants to assist in the development and updating of NIRs. </w:t>
      </w:r>
    </w:p>
    <w:p w14:paraId="67B6C8C2" w14:textId="77777777" w:rsidR="00AD668F" w:rsidRPr="00AD668F" w:rsidRDefault="00AD668F" w:rsidP="00C6162B">
      <w:pPr>
        <w:spacing w:after="0" w:line="240" w:lineRule="auto"/>
        <w:jc w:val="both"/>
        <w:rPr>
          <w:rFonts w:ascii="Calibri" w:eastAsia="Calibri" w:hAnsi="Calibri" w:cs="Times New Roman"/>
          <w:kern w:val="2"/>
          <w:lang w:val="en-GB"/>
        </w:rPr>
      </w:pPr>
    </w:p>
    <w:p w14:paraId="0B1D788A" w14:textId="40847FB3" w:rsidR="00C07CEB" w:rsidRPr="00C07CEB" w:rsidRDefault="00C07CEB" w:rsidP="00C6162B">
      <w:pPr>
        <w:spacing w:after="0" w:line="240" w:lineRule="auto"/>
        <w:jc w:val="both"/>
        <w:rPr>
          <w:rFonts w:ascii="Calibri" w:eastAsia="Calibri" w:hAnsi="Calibri" w:cs="Times New Roman"/>
          <w:kern w:val="2"/>
          <w:lang w:val="en-GB"/>
        </w:rPr>
      </w:pPr>
      <w:r w:rsidRPr="00C07CEB">
        <w:rPr>
          <w:rFonts w:ascii="Calibri" w:eastAsia="Calibri" w:hAnsi="Calibri" w:cs="Times New Roman"/>
          <w:kern w:val="2"/>
          <w:lang w:val="en-GB"/>
        </w:rPr>
        <w:t>All national teams participated in bilateral meetings</w:t>
      </w:r>
      <w:r w:rsidRPr="00F74E3A">
        <w:rPr>
          <w:rFonts w:ascii="Calibri" w:eastAsia="Calibri" w:hAnsi="Calibri" w:cs="Times New Roman"/>
          <w:kern w:val="2"/>
          <w:lang w:val="en-GB"/>
        </w:rPr>
        <w:t xml:space="preserve"> </w:t>
      </w:r>
      <w:r w:rsidRPr="00C07CEB">
        <w:rPr>
          <w:rFonts w:ascii="Calibri" w:eastAsia="Calibri" w:hAnsi="Calibri" w:cs="Times New Roman"/>
          <w:kern w:val="2"/>
          <w:lang w:val="en-GB"/>
        </w:rPr>
        <w:t xml:space="preserve">organized to guide and provide details of the inception phase activities particularly the development of the NIRs, nominations of focal points and chairs of national project bodies, confirmations of priority project sites and contracting to provide support to national activities. </w:t>
      </w:r>
      <w:r w:rsidRPr="00F74E3A">
        <w:rPr>
          <w:rFonts w:ascii="Calibri" w:eastAsia="Calibri" w:hAnsi="Calibri" w:cs="Times New Roman"/>
          <w:kern w:val="2"/>
          <w:lang w:val="en-GB"/>
        </w:rPr>
        <w:t xml:space="preserve">Bilateral meetings were held on 11 September 2020 (China), 21 September 2020 (Cambodia), 23 September 2020 (Philippines), 24 September 2020 (Thailand), and 25 September 2020 (Vietnam and Indonesia), complete with meeting reports and participants lists. Several coordination and </w:t>
      </w:r>
      <w:proofErr w:type="gramStart"/>
      <w:r w:rsidRPr="00F74E3A">
        <w:rPr>
          <w:rFonts w:ascii="Calibri" w:eastAsia="Calibri" w:hAnsi="Calibri" w:cs="Times New Roman"/>
          <w:kern w:val="2"/>
          <w:lang w:val="en-GB"/>
        </w:rPr>
        <w:t>consultation  meetings</w:t>
      </w:r>
      <w:proofErr w:type="gramEnd"/>
      <w:r w:rsidRPr="00F74E3A">
        <w:rPr>
          <w:rFonts w:ascii="Calibri" w:eastAsia="Calibri" w:hAnsi="Calibri" w:cs="Times New Roman"/>
          <w:kern w:val="2"/>
          <w:lang w:val="en-GB"/>
        </w:rPr>
        <w:t xml:space="preserve"> were organized to follow-up the discussions and agreements.</w:t>
      </w:r>
    </w:p>
    <w:p w14:paraId="41B14521" w14:textId="77777777" w:rsidR="00AD668F" w:rsidRPr="00F74E3A" w:rsidRDefault="00AD668F" w:rsidP="00C6162B">
      <w:pPr>
        <w:spacing w:after="0" w:line="240" w:lineRule="auto"/>
        <w:jc w:val="both"/>
        <w:rPr>
          <w:rFonts w:ascii="Calibri" w:eastAsia="Calibri" w:hAnsi="Calibri" w:cs="Times New Roman"/>
          <w:kern w:val="2"/>
          <w:lang w:val="en-GB"/>
        </w:rPr>
      </w:pPr>
    </w:p>
    <w:p w14:paraId="25B77BE3" w14:textId="0DEBAB42" w:rsidR="00895E49" w:rsidRPr="00F74E3A" w:rsidRDefault="00C07CEB" w:rsidP="00C6162B">
      <w:pPr>
        <w:spacing w:after="0" w:line="240" w:lineRule="auto"/>
        <w:jc w:val="both"/>
        <w:rPr>
          <w:rFonts w:ascii="Calibri" w:eastAsia="Calibri" w:hAnsi="Calibri" w:cs="Times New Roman"/>
          <w:kern w:val="2"/>
          <w:lang w:val="en-GB"/>
        </w:rPr>
      </w:pPr>
      <w:r w:rsidRPr="00F74E3A">
        <w:rPr>
          <w:rFonts w:ascii="Calibri" w:eastAsia="Calibri" w:hAnsi="Calibri" w:cs="Times New Roman"/>
          <w:kern w:val="2"/>
          <w:lang w:val="en-GB"/>
        </w:rPr>
        <w:t>In</w:t>
      </w:r>
      <w:r w:rsidR="00895E49" w:rsidRPr="00F74E3A">
        <w:rPr>
          <w:rFonts w:ascii="Calibri" w:eastAsia="Calibri" w:hAnsi="Calibri" w:cs="Times New Roman"/>
          <w:kern w:val="2"/>
          <w:lang w:val="en-GB"/>
        </w:rPr>
        <w:t xml:space="preserve"> close consultation with UNOPS, draft general Project Cooperation Agreement (PCA) and Terms of Reference (TOR) </w:t>
      </w:r>
      <w:r w:rsidR="007F5F88" w:rsidRPr="00F74E3A">
        <w:rPr>
          <w:rFonts w:ascii="Calibri" w:eastAsia="Calibri" w:hAnsi="Calibri" w:cs="Times New Roman"/>
          <w:kern w:val="2"/>
          <w:lang w:val="en-GB"/>
        </w:rPr>
        <w:t xml:space="preserve">were prepared </w:t>
      </w:r>
      <w:r w:rsidR="00895E49" w:rsidRPr="00F74E3A">
        <w:rPr>
          <w:rFonts w:ascii="Calibri" w:eastAsia="Calibri" w:hAnsi="Calibri" w:cs="Times New Roman"/>
          <w:kern w:val="2"/>
          <w:lang w:val="en-GB"/>
        </w:rPr>
        <w:t>to support the countries in the implementation of the Inception Phase activities. Th</w:t>
      </w:r>
      <w:r w:rsidR="00EC4BA8" w:rsidRPr="00F74E3A">
        <w:rPr>
          <w:rFonts w:ascii="Calibri" w:eastAsia="Calibri" w:hAnsi="Calibri" w:cs="Times New Roman"/>
          <w:kern w:val="2"/>
          <w:lang w:val="en-GB"/>
        </w:rPr>
        <w:t xml:space="preserve">is includes </w:t>
      </w:r>
      <w:r w:rsidR="00895E49" w:rsidRPr="00F74E3A">
        <w:rPr>
          <w:rFonts w:ascii="Calibri" w:eastAsia="Calibri" w:hAnsi="Calibri" w:cs="Times New Roman"/>
          <w:kern w:val="2"/>
          <w:lang w:val="en-GB"/>
        </w:rPr>
        <w:t xml:space="preserve">the proposed budget and agency that will be contracted to execute the inception activities. </w:t>
      </w:r>
      <w:r w:rsidRPr="00C07CEB">
        <w:rPr>
          <w:rFonts w:ascii="Calibri" w:eastAsia="Calibri" w:hAnsi="Calibri" w:cs="Times New Roman"/>
          <w:kern w:val="2"/>
          <w:lang w:val="en-GB"/>
        </w:rPr>
        <w:t xml:space="preserve">Cambodia’s Ministry of Environment </w:t>
      </w:r>
      <w:r w:rsidR="00A35C9B" w:rsidRPr="00F74E3A">
        <w:rPr>
          <w:rFonts w:ascii="Calibri" w:eastAsia="Calibri" w:hAnsi="Calibri" w:cs="Times New Roman"/>
          <w:kern w:val="2"/>
          <w:lang w:val="en-GB"/>
        </w:rPr>
        <w:t>has signed the PCA</w:t>
      </w:r>
      <w:r w:rsidR="008F0E7B" w:rsidRPr="00F74E3A">
        <w:rPr>
          <w:rFonts w:ascii="Calibri" w:eastAsia="Calibri" w:hAnsi="Calibri" w:cs="Times New Roman"/>
          <w:kern w:val="2"/>
          <w:lang w:val="en-GB"/>
        </w:rPr>
        <w:t xml:space="preserve"> in April 2021 and amended in July 2021</w:t>
      </w:r>
      <w:r w:rsidR="00A35C9B" w:rsidRPr="00F74E3A">
        <w:rPr>
          <w:rFonts w:ascii="Calibri" w:eastAsia="Calibri" w:hAnsi="Calibri" w:cs="Times New Roman"/>
          <w:kern w:val="2"/>
          <w:lang w:val="en-GB"/>
        </w:rPr>
        <w:t xml:space="preserve"> while </w:t>
      </w:r>
      <w:r w:rsidR="008B488C" w:rsidRPr="00F74E3A">
        <w:rPr>
          <w:rFonts w:ascii="Calibri" w:eastAsia="Calibri" w:hAnsi="Calibri" w:cs="Times New Roman"/>
          <w:kern w:val="2"/>
          <w:lang w:val="en-GB"/>
        </w:rPr>
        <w:t xml:space="preserve">Philippines and </w:t>
      </w:r>
      <w:r w:rsidR="00A35C9B" w:rsidRPr="00F74E3A">
        <w:rPr>
          <w:rFonts w:ascii="Calibri" w:eastAsia="Calibri" w:hAnsi="Calibri" w:cs="Times New Roman"/>
          <w:kern w:val="2"/>
          <w:lang w:val="en-GB"/>
        </w:rPr>
        <w:t xml:space="preserve">Thailand opted to engage a consultant to </w:t>
      </w:r>
      <w:r w:rsidR="008B488C" w:rsidRPr="00F74E3A">
        <w:rPr>
          <w:rFonts w:ascii="Calibri" w:eastAsia="Calibri" w:hAnsi="Calibri" w:cs="Times New Roman"/>
          <w:kern w:val="2"/>
          <w:lang w:val="en-GB"/>
        </w:rPr>
        <w:t xml:space="preserve">support the </w:t>
      </w:r>
      <w:r w:rsidR="00A35C9B" w:rsidRPr="00F74E3A">
        <w:rPr>
          <w:rFonts w:ascii="Calibri" w:eastAsia="Calibri" w:hAnsi="Calibri" w:cs="Times New Roman"/>
          <w:kern w:val="2"/>
          <w:lang w:val="en-GB"/>
        </w:rPr>
        <w:t>execut</w:t>
      </w:r>
      <w:r w:rsidR="008B488C" w:rsidRPr="00F74E3A">
        <w:rPr>
          <w:rFonts w:ascii="Calibri" w:eastAsia="Calibri" w:hAnsi="Calibri" w:cs="Times New Roman"/>
          <w:kern w:val="2"/>
          <w:lang w:val="en-GB"/>
        </w:rPr>
        <w:t>ion of i</w:t>
      </w:r>
      <w:r w:rsidR="00A35C9B" w:rsidRPr="00F74E3A">
        <w:rPr>
          <w:rFonts w:ascii="Calibri" w:eastAsia="Calibri" w:hAnsi="Calibri" w:cs="Times New Roman"/>
          <w:kern w:val="2"/>
          <w:lang w:val="en-GB"/>
        </w:rPr>
        <w:t>nception activities. O</w:t>
      </w:r>
      <w:r w:rsidR="00895E49" w:rsidRPr="00F74E3A">
        <w:rPr>
          <w:rFonts w:ascii="Calibri" w:eastAsia="Calibri" w:hAnsi="Calibri" w:cs="Times New Roman"/>
          <w:kern w:val="2"/>
          <w:lang w:val="en-GB"/>
        </w:rPr>
        <w:t xml:space="preserve">ther participating countries </w:t>
      </w:r>
      <w:r w:rsidR="00A35C9B" w:rsidRPr="00F74E3A">
        <w:rPr>
          <w:rFonts w:ascii="Calibri" w:eastAsia="Calibri" w:hAnsi="Calibri" w:cs="Times New Roman"/>
          <w:kern w:val="2"/>
          <w:lang w:val="en-GB"/>
        </w:rPr>
        <w:t>did not</w:t>
      </w:r>
      <w:r w:rsidR="00E27938" w:rsidRPr="00F74E3A">
        <w:rPr>
          <w:rFonts w:ascii="Calibri" w:eastAsia="Calibri" w:hAnsi="Calibri" w:cs="Times New Roman"/>
          <w:kern w:val="2"/>
          <w:lang w:val="en-GB"/>
        </w:rPr>
        <w:t xml:space="preserve"> avail of the support. </w:t>
      </w:r>
    </w:p>
    <w:p w14:paraId="0B187F4C" w14:textId="77777777" w:rsidR="00895E49" w:rsidRPr="00F74E3A" w:rsidRDefault="00895E49" w:rsidP="00C6162B">
      <w:pPr>
        <w:spacing w:after="0" w:line="240" w:lineRule="auto"/>
        <w:jc w:val="both"/>
        <w:rPr>
          <w:rFonts w:ascii="Calibri" w:eastAsia="Calibri" w:hAnsi="Calibri" w:cs="Times New Roman"/>
          <w:kern w:val="2"/>
          <w:lang w:val="en-GB"/>
        </w:rPr>
      </w:pPr>
    </w:p>
    <w:p w14:paraId="45D83331" w14:textId="46B51FC7" w:rsidR="00895E49" w:rsidRPr="00F74E3A" w:rsidRDefault="00895E49" w:rsidP="00C6162B">
      <w:pPr>
        <w:spacing w:after="0" w:line="240" w:lineRule="auto"/>
        <w:jc w:val="both"/>
        <w:rPr>
          <w:rFonts w:ascii="Calibri" w:eastAsia="Calibri" w:hAnsi="Calibri" w:cs="Times New Roman"/>
          <w:kern w:val="2"/>
          <w:lang w:val="en-GB"/>
        </w:rPr>
      </w:pPr>
      <w:r w:rsidRPr="00F74E3A">
        <w:rPr>
          <w:rFonts w:ascii="Calibri" w:eastAsia="Calibri" w:hAnsi="Calibri" w:cs="Times New Roman"/>
          <w:kern w:val="2"/>
          <w:lang w:val="en-GB"/>
        </w:rPr>
        <w:t xml:space="preserve">Draft Terms of Reference (TOR) for project staff and consultants </w:t>
      </w:r>
      <w:r w:rsidR="00E27938" w:rsidRPr="00F74E3A">
        <w:rPr>
          <w:rFonts w:ascii="Calibri" w:eastAsia="Calibri" w:hAnsi="Calibri" w:cs="Times New Roman"/>
          <w:kern w:val="2"/>
          <w:lang w:val="en-GB"/>
        </w:rPr>
        <w:t xml:space="preserve">were </w:t>
      </w:r>
      <w:r w:rsidRPr="00F74E3A">
        <w:rPr>
          <w:rFonts w:ascii="Calibri" w:eastAsia="Calibri" w:hAnsi="Calibri" w:cs="Times New Roman"/>
          <w:kern w:val="2"/>
          <w:lang w:val="en-GB"/>
        </w:rPr>
        <w:t>developed in close consultation with UNOPS. Three TORs were finalized</w:t>
      </w:r>
      <w:r w:rsidR="00E27938" w:rsidRPr="00F74E3A">
        <w:rPr>
          <w:rFonts w:ascii="Calibri" w:eastAsia="Calibri" w:hAnsi="Calibri" w:cs="Times New Roman"/>
          <w:kern w:val="2"/>
          <w:lang w:val="en-GB"/>
        </w:rPr>
        <w:t xml:space="preserve">, </w:t>
      </w:r>
      <w:r w:rsidRPr="00F74E3A">
        <w:rPr>
          <w:rFonts w:ascii="Calibri" w:eastAsia="Calibri" w:hAnsi="Calibri" w:cs="Times New Roman"/>
          <w:kern w:val="2"/>
          <w:lang w:val="en-GB"/>
        </w:rPr>
        <w:t xml:space="preserve">advertised </w:t>
      </w:r>
      <w:r w:rsidR="00E27938" w:rsidRPr="00F74E3A">
        <w:rPr>
          <w:rFonts w:ascii="Calibri" w:eastAsia="Calibri" w:hAnsi="Calibri" w:cs="Times New Roman"/>
          <w:kern w:val="2"/>
          <w:lang w:val="en-GB"/>
        </w:rPr>
        <w:t xml:space="preserve">and recruited </w:t>
      </w:r>
      <w:r w:rsidRPr="00F74E3A">
        <w:rPr>
          <w:rFonts w:ascii="Calibri" w:eastAsia="Calibri" w:hAnsi="Calibri" w:cs="Times New Roman"/>
          <w:kern w:val="2"/>
          <w:lang w:val="en-GB"/>
        </w:rPr>
        <w:t xml:space="preserve">for one regional </w:t>
      </w:r>
      <w:r w:rsidR="00D56185" w:rsidRPr="00F74E3A">
        <w:rPr>
          <w:rFonts w:ascii="Calibri" w:eastAsia="Calibri" w:hAnsi="Calibri" w:cs="Times New Roman"/>
          <w:kern w:val="2"/>
          <w:lang w:val="en-GB"/>
        </w:rPr>
        <w:t xml:space="preserve">(Dr. Vo Si Tuan) </w:t>
      </w:r>
      <w:r w:rsidRPr="00F74E3A">
        <w:rPr>
          <w:rFonts w:ascii="Calibri" w:eastAsia="Calibri" w:hAnsi="Calibri" w:cs="Times New Roman"/>
          <w:kern w:val="2"/>
          <w:lang w:val="en-GB"/>
        </w:rPr>
        <w:t xml:space="preserve">and two national consultants </w:t>
      </w:r>
      <w:r w:rsidR="00D56185" w:rsidRPr="00F74E3A">
        <w:rPr>
          <w:rFonts w:ascii="Calibri" w:eastAsia="Calibri" w:hAnsi="Calibri" w:cs="Times New Roman"/>
          <w:kern w:val="2"/>
          <w:lang w:val="en-GB"/>
        </w:rPr>
        <w:t xml:space="preserve">(Mr. Romeo Trono and Mr. Pituck </w:t>
      </w:r>
      <w:r w:rsidR="00B836B3" w:rsidRPr="00F74E3A">
        <w:rPr>
          <w:rFonts w:ascii="Calibri" w:eastAsia="Calibri" w:hAnsi="Calibri" w:cs="Times New Roman"/>
          <w:kern w:val="2"/>
          <w:lang w:val="en-GB"/>
        </w:rPr>
        <w:t xml:space="preserve">Jongnarangsin) </w:t>
      </w:r>
      <w:r w:rsidRPr="00F74E3A">
        <w:rPr>
          <w:rFonts w:ascii="Calibri" w:eastAsia="Calibri" w:hAnsi="Calibri" w:cs="Times New Roman"/>
          <w:kern w:val="2"/>
          <w:lang w:val="en-GB"/>
        </w:rPr>
        <w:t xml:space="preserve">that will assist the project team and national partners during the inception phase. </w:t>
      </w:r>
    </w:p>
    <w:p w14:paraId="1985F281" w14:textId="77777777" w:rsidR="007F5F88" w:rsidRPr="00F74E3A" w:rsidRDefault="007F5F88" w:rsidP="00C6162B">
      <w:pPr>
        <w:spacing w:after="0" w:line="240" w:lineRule="auto"/>
        <w:jc w:val="both"/>
        <w:rPr>
          <w:rFonts w:ascii="Calibri" w:eastAsia="Calibri" w:hAnsi="Calibri" w:cs="Times New Roman"/>
          <w:kern w:val="2"/>
          <w:lang w:val="en-GB"/>
        </w:rPr>
      </w:pPr>
    </w:p>
    <w:p w14:paraId="44C6A8F3" w14:textId="29626381" w:rsidR="00EC4BA8" w:rsidRPr="00F74E3A" w:rsidRDefault="00EC4BA8" w:rsidP="00C6162B">
      <w:pPr>
        <w:spacing w:after="0" w:line="240" w:lineRule="auto"/>
        <w:jc w:val="both"/>
        <w:rPr>
          <w:rFonts w:ascii="Calibri" w:eastAsia="Calibri" w:hAnsi="Calibri" w:cs="Times New Roman"/>
          <w:kern w:val="2"/>
          <w:lang w:val="en-GB"/>
        </w:rPr>
      </w:pPr>
      <w:r w:rsidRPr="00F74E3A">
        <w:rPr>
          <w:rFonts w:ascii="Calibri" w:eastAsia="Calibri" w:hAnsi="Calibri" w:cs="Times New Roman"/>
          <w:kern w:val="2"/>
        </w:rPr>
        <w:t>C</w:t>
      </w:r>
      <w:r w:rsidR="007F5F88" w:rsidRPr="00F74E3A">
        <w:rPr>
          <w:rFonts w:ascii="Calibri" w:eastAsia="Calibri" w:hAnsi="Calibri" w:cs="Times New Roman"/>
          <w:kern w:val="2"/>
        </w:rPr>
        <w:t>onsultations</w:t>
      </w:r>
      <w:r w:rsidRPr="00F74E3A">
        <w:rPr>
          <w:rFonts w:ascii="Calibri" w:eastAsia="Calibri" w:hAnsi="Calibri" w:cs="Times New Roman"/>
          <w:kern w:val="2"/>
        </w:rPr>
        <w:t xml:space="preserve"> with </w:t>
      </w:r>
      <w:r w:rsidR="007F5F88" w:rsidRPr="00F74E3A">
        <w:rPr>
          <w:rFonts w:ascii="Calibri" w:eastAsia="Calibri" w:hAnsi="Calibri" w:cs="Times New Roman"/>
          <w:kern w:val="2"/>
        </w:rPr>
        <w:t>relevant regional organizations and projects in the region like COBSEA, PEMSEA and SEAFDEC, and the UNEP/GEF Fisheries Refugia Project</w:t>
      </w:r>
      <w:r w:rsidRPr="00F74E3A">
        <w:rPr>
          <w:rFonts w:ascii="Calibri" w:eastAsia="Calibri" w:hAnsi="Calibri" w:cs="Times New Roman"/>
          <w:kern w:val="2"/>
        </w:rPr>
        <w:t xml:space="preserve"> were undertaken</w:t>
      </w:r>
      <w:r w:rsidR="00BB18FC" w:rsidRPr="00F74E3A">
        <w:rPr>
          <w:rFonts w:ascii="Calibri" w:eastAsia="Calibri" w:hAnsi="Calibri" w:cs="Times New Roman"/>
          <w:kern w:val="2"/>
        </w:rPr>
        <w:t xml:space="preserve"> including participation in regional meetings and events</w:t>
      </w:r>
      <w:r w:rsidR="007F5F88" w:rsidRPr="00F74E3A">
        <w:rPr>
          <w:rFonts w:ascii="Calibri" w:eastAsia="Calibri" w:hAnsi="Calibri" w:cs="Times New Roman"/>
          <w:kern w:val="2"/>
        </w:rPr>
        <w:t>.</w:t>
      </w:r>
      <w:r w:rsidRPr="00F74E3A">
        <w:rPr>
          <w:rFonts w:ascii="Calibri" w:eastAsia="Calibri" w:hAnsi="Calibri" w:cs="Times New Roman"/>
          <w:kern w:val="2"/>
          <w:lang w:val="en-GB"/>
        </w:rPr>
        <w:t xml:space="preserve"> The SCS SAP Project Team and the Fisheries Refugia Project Team worked closely together in terms of identifying and aligning activities that could be supported or jointly executed. The Fisheries Refugia Project is the fisheries component of the Strategic Action Programme (SAP).</w:t>
      </w:r>
    </w:p>
    <w:p w14:paraId="1230BB91" w14:textId="77777777" w:rsidR="00895E49" w:rsidRPr="00F74E3A" w:rsidRDefault="00895E49" w:rsidP="00C6162B">
      <w:pPr>
        <w:spacing w:after="0" w:line="240" w:lineRule="auto"/>
        <w:jc w:val="both"/>
        <w:rPr>
          <w:rFonts w:ascii="Calibri" w:eastAsia="Calibri" w:hAnsi="Calibri" w:cs="Times New Roman"/>
          <w:kern w:val="2"/>
          <w:lang w:val="en-GB"/>
        </w:rPr>
      </w:pPr>
    </w:p>
    <w:p w14:paraId="5C24E895" w14:textId="35749F78" w:rsidR="00B836B3" w:rsidRPr="00F74E3A" w:rsidRDefault="00B836B3" w:rsidP="00C6162B">
      <w:pPr>
        <w:spacing w:after="0" w:line="240" w:lineRule="auto"/>
        <w:jc w:val="both"/>
        <w:rPr>
          <w:rFonts w:ascii="Calibri" w:eastAsia="Arial" w:hAnsi="Calibri" w:cs="Calibri"/>
          <w:lang w:val="en-GB" w:eastAsia="en-GB"/>
        </w:rPr>
      </w:pPr>
      <w:r w:rsidRPr="00F74E3A">
        <w:rPr>
          <w:rFonts w:ascii="Calibri" w:eastAsia="Calibri" w:hAnsi="Calibri" w:cs="Times New Roman"/>
          <w:kern w:val="2"/>
          <w:lang w:val="en-GB"/>
        </w:rPr>
        <w:t xml:space="preserve">A Coordination Plan for Execution </w:t>
      </w:r>
      <w:r w:rsidR="00895E49" w:rsidRPr="00F74E3A">
        <w:rPr>
          <w:rFonts w:ascii="Calibri" w:eastAsia="Calibri" w:hAnsi="Calibri" w:cs="Times New Roman"/>
          <w:kern w:val="2"/>
          <w:lang w:val="en-GB"/>
        </w:rPr>
        <w:t xml:space="preserve">detailing the cooperation between UNOPS and SEAFDEC including the execution schemes and responsibilities of both organizations </w:t>
      </w:r>
      <w:r w:rsidRPr="00F74E3A">
        <w:rPr>
          <w:rFonts w:ascii="Calibri" w:eastAsia="Calibri" w:hAnsi="Calibri" w:cs="Times New Roman"/>
          <w:kern w:val="2"/>
          <w:lang w:val="en-GB"/>
        </w:rPr>
        <w:t xml:space="preserve">was </w:t>
      </w:r>
      <w:r w:rsidR="00895E49" w:rsidRPr="00F74E3A">
        <w:rPr>
          <w:rFonts w:ascii="Calibri" w:eastAsia="Calibri" w:hAnsi="Calibri" w:cs="Times New Roman"/>
          <w:kern w:val="2"/>
          <w:lang w:val="en-GB"/>
        </w:rPr>
        <w:t>develop</w:t>
      </w:r>
      <w:r w:rsidRPr="00F74E3A">
        <w:rPr>
          <w:rFonts w:ascii="Calibri" w:eastAsia="Calibri" w:hAnsi="Calibri" w:cs="Times New Roman"/>
          <w:kern w:val="2"/>
          <w:lang w:val="en-GB"/>
        </w:rPr>
        <w:t>ed</w:t>
      </w:r>
      <w:r w:rsidR="00EC4BA8" w:rsidRPr="00F74E3A">
        <w:rPr>
          <w:rFonts w:ascii="Calibri" w:eastAsia="Calibri" w:hAnsi="Calibri" w:cs="Times New Roman"/>
          <w:kern w:val="2"/>
          <w:lang w:val="en-GB"/>
        </w:rPr>
        <w:t xml:space="preserve">, </w:t>
      </w:r>
      <w:r w:rsidR="00895E49" w:rsidRPr="00F74E3A">
        <w:rPr>
          <w:rFonts w:ascii="Calibri" w:eastAsia="Calibri" w:hAnsi="Calibri" w:cs="Times New Roman"/>
          <w:kern w:val="2"/>
          <w:lang w:val="en-GB"/>
        </w:rPr>
        <w:t>in close consultation and coordination with UNOPS and SEAFDEC personnel.</w:t>
      </w:r>
      <w:r w:rsidRPr="00F74E3A">
        <w:rPr>
          <w:rFonts w:ascii="Calibri" w:eastAsia="Calibri" w:hAnsi="Calibri" w:cs="Times New Roman"/>
          <w:kern w:val="2"/>
          <w:lang w:val="en-GB"/>
        </w:rPr>
        <w:t xml:space="preserve"> </w:t>
      </w:r>
      <w:r w:rsidR="00BC0465" w:rsidRPr="00F74E3A">
        <w:rPr>
          <w:rFonts w:ascii="Calibri" w:eastAsia="Calibri" w:hAnsi="Calibri" w:cs="Times New Roman"/>
          <w:kern w:val="2"/>
          <w:lang w:val="en-GB"/>
        </w:rPr>
        <w:t>Several</w:t>
      </w:r>
      <w:r w:rsidRPr="00F74E3A">
        <w:rPr>
          <w:rFonts w:ascii="Calibri" w:eastAsia="Calibri" w:hAnsi="Calibri" w:cs="Times New Roman"/>
          <w:kern w:val="2"/>
          <w:lang w:val="en-GB"/>
        </w:rPr>
        <w:t xml:space="preserve"> Inter</w:t>
      </w:r>
      <w:r w:rsidR="00D56185" w:rsidRPr="00F74E3A">
        <w:rPr>
          <w:rFonts w:ascii="Calibri" w:eastAsia="Arial" w:hAnsi="Calibri" w:cs="Calibri"/>
          <w:sz w:val="20"/>
          <w:szCs w:val="20"/>
          <w:lang w:val="en-GB" w:eastAsia="en-GB"/>
        </w:rPr>
        <w:t xml:space="preserve">-Agency Coordination </w:t>
      </w:r>
      <w:r w:rsidR="00D56185" w:rsidRPr="00F74E3A">
        <w:rPr>
          <w:rFonts w:ascii="Calibri" w:eastAsia="Arial" w:hAnsi="Calibri" w:cs="Calibri"/>
          <w:lang w:val="en-GB" w:eastAsia="en-GB"/>
        </w:rPr>
        <w:t xml:space="preserve">Meeting between UNEP, UNOPS and SEAFDEC </w:t>
      </w:r>
      <w:r w:rsidRPr="00F74E3A">
        <w:rPr>
          <w:rFonts w:ascii="Calibri" w:eastAsia="Arial" w:hAnsi="Calibri" w:cs="Calibri"/>
          <w:lang w:val="en-GB" w:eastAsia="en-GB"/>
        </w:rPr>
        <w:t>were organized to discuss project progress and execution.</w:t>
      </w:r>
    </w:p>
    <w:p w14:paraId="608A7586" w14:textId="77777777" w:rsidR="00B836B3" w:rsidRPr="00F74E3A" w:rsidRDefault="00B836B3" w:rsidP="00C6162B">
      <w:pPr>
        <w:spacing w:after="0" w:line="240" w:lineRule="auto"/>
        <w:jc w:val="both"/>
        <w:rPr>
          <w:rFonts w:ascii="Calibri" w:eastAsia="Arial" w:hAnsi="Calibri" w:cs="Calibri"/>
          <w:lang w:val="en-GB" w:eastAsia="en-GB"/>
        </w:rPr>
      </w:pPr>
    </w:p>
    <w:p w14:paraId="5D65D7FA" w14:textId="644066E2" w:rsidR="00895E49" w:rsidRPr="00F74E3A" w:rsidRDefault="00B836B3" w:rsidP="00C6162B">
      <w:pPr>
        <w:spacing w:after="0" w:line="240" w:lineRule="auto"/>
        <w:jc w:val="both"/>
        <w:rPr>
          <w:rFonts w:ascii="Calibri" w:eastAsia="Calibri" w:hAnsi="Calibri" w:cs="Times New Roman"/>
          <w:kern w:val="2"/>
        </w:rPr>
      </w:pPr>
      <w:r w:rsidRPr="00F74E3A">
        <w:rPr>
          <w:rFonts w:ascii="Calibri" w:eastAsia="Arial" w:hAnsi="Calibri" w:cs="Calibri"/>
          <w:lang w:val="en-GB" w:eastAsia="en-GB"/>
        </w:rPr>
        <w:lastRenderedPageBreak/>
        <w:t xml:space="preserve">The Second Inception Phase </w:t>
      </w:r>
      <w:r w:rsidR="00EC4BA8" w:rsidRPr="00F74E3A">
        <w:rPr>
          <w:rFonts w:ascii="Calibri" w:eastAsia="Arial" w:hAnsi="Calibri" w:cs="Calibri"/>
          <w:lang w:val="en-GB" w:eastAsia="en-GB"/>
        </w:rPr>
        <w:t>O</w:t>
      </w:r>
      <w:r w:rsidRPr="00F74E3A">
        <w:rPr>
          <w:rFonts w:ascii="Calibri" w:eastAsia="Arial" w:hAnsi="Calibri" w:cs="Calibri"/>
          <w:lang w:val="en-GB" w:eastAsia="en-GB"/>
        </w:rPr>
        <w:t xml:space="preserve">nline </w:t>
      </w:r>
      <w:r w:rsidR="00EC4BA8" w:rsidRPr="00F74E3A">
        <w:rPr>
          <w:rFonts w:ascii="Calibri" w:eastAsia="Arial" w:hAnsi="Calibri" w:cs="Calibri"/>
          <w:lang w:val="en-GB" w:eastAsia="en-GB"/>
        </w:rPr>
        <w:t>M</w:t>
      </w:r>
      <w:r w:rsidRPr="00F74E3A">
        <w:rPr>
          <w:rFonts w:ascii="Calibri" w:eastAsia="Arial" w:hAnsi="Calibri" w:cs="Calibri"/>
          <w:lang w:val="en-GB" w:eastAsia="en-GB"/>
        </w:rPr>
        <w:t>eeting was held on 4 December 2020, with sixty-five (65) participants from national lead agencies from Cambodia, China, Indonesia, Philippines, Thailand, Vietnam as well as implementing and executing agencies, UNEP, UNOPS, SEAFDEC, the Inception Phase consultants, and regional and national advisors. The meeting was organized to</w:t>
      </w:r>
      <w:r w:rsidR="00AA0D43" w:rsidRPr="00F74E3A">
        <w:rPr>
          <w:rFonts w:ascii="Calibri" w:eastAsia="Arial" w:hAnsi="Calibri" w:cs="Calibri"/>
          <w:lang w:val="en-GB" w:eastAsia="en-GB"/>
        </w:rPr>
        <w:t xml:space="preserve"> </w:t>
      </w:r>
      <w:r w:rsidR="00AA0D43" w:rsidRPr="00F74E3A">
        <w:rPr>
          <w:rFonts w:ascii="Calibri" w:eastAsia="Calibri" w:hAnsi="Calibri" w:cs="Times New Roman"/>
          <w:kern w:val="2"/>
        </w:rPr>
        <w:t xml:space="preserve">present and discuss the progress so far with regards to the inception </w:t>
      </w:r>
      <w:r w:rsidR="00402A7A" w:rsidRPr="00F74E3A">
        <w:rPr>
          <w:rFonts w:ascii="Calibri" w:eastAsia="Calibri" w:hAnsi="Calibri" w:cs="Times New Roman"/>
          <w:kern w:val="2"/>
        </w:rPr>
        <w:t>phase and</w:t>
      </w:r>
      <w:r w:rsidR="00AA0D43" w:rsidRPr="00F74E3A">
        <w:rPr>
          <w:rFonts w:ascii="Calibri" w:eastAsia="Calibri" w:hAnsi="Calibri" w:cs="Times New Roman"/>
          <w:kern w:val="2"/>
        </w:rPr>
        <w:t xml:space="preserve"> agree on the timeline and workplan towards the First Project Steering Committee/Inception Meeting.</w:t>
      </w:r>
    </w:p>
    <w:p w14:paraId="3DA445AE" w14:textId="77777777" w:rsidR="00895E49" w:rsidRPr="00F74E3A" w:rsidRDefault="00895E49" w:rsidP="00C6162B">
      <w:pPr>
        <w:spacing w:after="0" w:line="240" w:lineRule="auto"/>
        <w:jc w:val="both"/>
        <w:rPr>
          <w:rFonts w:ascii="Calibri" w:eastAsia="Calibri" w:hAnsi="Calibri" w:cs="Times New Roman"/>
          <w:kern w:val="2"/>
          <w:lang w:val="en-GB"/>
        </w:rPr>
      </w:pPr>
    </w:p>
    <w:p w14:paraId="5E6CD821" w14:textId="726B9AD1" w:rsidR="00504326" w:rsidRPr="00F74E3A" w:rsidRDefault="00504326" w:rsidP="00C6162B">
      <w:pPr>
        <w:spacing w:after="0" w:line="240" w:lineRule="auto"/>
        <w:jc w:val="both"/>
        <w:rPr>
          <w:rFonts w:ascii="Calibri" w:eastAsia="Calibri" w:hAnsi="Calibri" w:cs="Times New Roman"/>
          <w:kern w:val="2"/>
          <w:lang w:val="en-GB"/>
        </w:rPr>
      </w:pPr>
      <w:r w:rsidRPr="00F74E3A">
        <w:rPr>
          <w:rFonts w:ascii="Calibri" w:eastAsia="Calibri" w:hAnsi="Calibri" w:cs="Times New Roman"/>
          <w:kern w:val="2"/>
          <w:lang w:val="en-GB"/>
        </w:rPr>
        <w:t xml:space="preserve">The Third Inception Phase </w:t>
      </w:r>
      <w:r w:rsidR="00EC4BA8" w:rsidRPr="00F74E3A">
        <w:rPr>
          <w:rFonts w:ascii="Calibri" w:eastAsia="Calibri" w:hAnsi="Calibri" w:cs="Times New Roman"/>
          <w:kern w:val="2"/>
          <w:lang w:val="en-GB"/>
        </w:rPr>
        <w:t>O</w:t>
      </w:r>
      <w:r w:rsidRPr="00F74E3A">
        <w:rPr>
          <w:rFonts w:ascii="Calibri" w:eastAsia="Calibri" w:hAnsi="Calibri" w:cs="Times New Roman"/>
          <w:kern w:val="2"/>
          <w:lang w:val="en-GB"/>
        </w:rPr>
        <w:t xml:space="preserve">nline </w:t>
      </w:r>
      <w:r w:rsidR="00EC4BA8" w:rsidRPr="00F74E3A">
        <w:rPr>
          <w:rFonts w:ascii="Calibri" w:eastAsia="Calibri" w:hAnsi="Calibri" w:cs="Times New Roman"/>
          <w:kern w:val="2"/>
          <w:lang w:val="en-GB"/>
        </w:rPr>
        <w:t>M</w:t>
      </w:r>
      <w:r w:rsidRPr="00F74E3A">
        <w:rPr>
          <w:rFonts w:ascii="Calibri" w:eastAsia="Calibri" w:hAnsi="Calibri" w:cs="Times New Roman"/>
          <w:kern w:val="2"/>
          <w:lang w:val="en-GB"/>
        </w:rPr>
        <w:t>eeting was held on 15 March 2021, with forty-three (43 participants from national lead agencies from participating countries. The meeting was organized to discuss and provide guidance to national teams in the development and completion of the NIR.</w:t>
      </w:r>
    </w:p>
    <w:p w14:paraId="507E6997" w14:textId="77777777" w:rsidR="008F5CCF" w:rsidRPr="00F74E3A" w:rsidRDefault="008F5CCF" w:rsidP="00C6162B">
      <w:pPr>
        <w:spacing w:after="0" w:line="240" w:lineRule="auto"/>
        <w:jc w:val="both"/>
        <w:rPr>
          <w:rFonts w:ascii="Calibri" w:eastAsia="Calibri" w:hAnsi="Calibri" w:cs="Times New Roman"/>
          <w:kern w:val="2"/>
          <w:lang w:val="en-GB"/>
        </w:rPr>
      </w:pPr>
    </w:p>
    <w:p w14:paraId="5CA42D01" w14:textId="65750751" w:rsidR="008F5CCF" w:rsidRPr="00F74E3A" w:rsidRDefault="008F5CCF" w:rsidP="00C6162B">
      <w:pPr>
        <w:spacing w:after="0" w:line="240" w:lineRule="auto"/>
        <w:jc w:val="both"/>
        <w:rPr>
          <w:rFonts w:ascii="Calibri" w:eastAsia="Calibri" w:hAnsi="Calibri" w:cs="Times New Roman"/>
          <w:kern w:val="2"/>
          <w:lang w:val="en-GB"/>
        </w:rPr>
      </w:pPr>
      <w:r w:rsidRPr="00F74E3A">
        <w:rPr>
          <w:rFonts w:ascii="Calibri" w:eastAsia="Calibri" w:hAnsi="Calibri" w:cs="Times New Roman"/>
          <w:kern w:val="2"/>
          <w:lang w:val="en-GB"/>
        </w:rPr>
        <w:t xml:space="preserve">The First Project Steering Committee (PSC) Meeting was held on 29-30 June 2021, with fifty-one (51) participants from national lead agencies from Cambodia, China, Indonesia, Philippines, Thailand and Vietnam together with UNEP, UNOPS, SEAFDEC and PCU and its regional and national advisors to present, discuss and adopt </w:t>
      </w:r>
      <w:r w:rsidR="0072702D" w:rsidRPr="00F74E3A">
        <w:rPr>
          <w:rFonts w:ascii="Calibri" w:eastAsia="Calibri" w:hAnsi="Calibri" w:cs="Times New Roman"/>
          <w:kern w:val="2"/>
          <w:lang w:val="en-GB"/>
        </w:rPr>
        <w:t>the Regional Implementation Report</w:t>
      </w:r>
      <w:r w:rsidR="008B7D37">
        <w:rPr>
          <w:rFonts w:ascii="Calibri" w:eastAsia="Calibri" w:hAnsi="Calibri" w:cs="Times New Roman"/>
          <w:kern w:val="2"/>
          <w:lang w:val="en-GB"/>
        </w:rPr>
        <w:t xml:space="preserve">, </w:t>
      </w:r>
      <w:r w:rsidR="00B34A19">
        <w:rPr>
          <w:rFonts w:ascii="Calibri" w:eastAsia="Calibri" w:hAnsi="Calibri" w:cs="Times New Roman"/>
          <w:kern w:val="2"/>
          <w:lang w:val="en-GB"/>
        </w:rPr>
        <w:t xml:space="preserve">the revised work plan and budget </w:t>
      </w:r>
      <w:r w:rsidR="008B7D37">
        <w:rPr>
          <w:rFonts w:ascii="Calibri" w:eastAsia="Calibri" w:hAnsi="Calibri" w:cs="Times New Roman"/>
          <w:kern w:val="2"/>
          <w:lang w:val="en-GB"/>
        </w:rPr>
        <w:t>and n</w:t>
      </w:r>
      <w:r w:rsidR="00B34A19">
        <w:rPr>
          <w:rFonts w:ascii="Calibri" w:eastAsia="Calibri" w:hAnsi="Calibri" w:cs="Times New Roman"/>
          <w:kern w:val="2"/>
          <w:lang w:val="en-GB"/>
        </w:rPr>
        <w:t>o-cost project extension until 2024</w:t>
      </w:r>
      <w:r w:rsidR="008B7D37">
        <w:rPr>
          <w:rFonts w:ascii="Calibri" w:eastAsia="Calibri" w:hAnsi="Calibri" w:cs="Times New Roman"/>
          <w:kern w:val="2"/>
          <w:lang w:val="en-GB"/>
        </w:rPr>
        <w:t>.</w:t>
      </w:r>
    </w:p>
    <w:p w14:paraId="503E358F" w14:textId="77777777" w:rsidR="0072702D" w:rsidRPr="00F74E3A" w:rsidRDefault="0072702D" w:rsidP="00C6162B">
      <w:pPr>
        <w:spacing w:after="0" w:line="240" w:lineRule="auto"/>
        <w:jc w:val="both"/>
        <w:rPr>
          <w:rFonts w:ascii="Calibri" w:eastAsia="Calibri" w:hAnsi="Calibri" w:cs="Times New Roman"/>
          <w:kern w:val="2"/>
          <w:lang w:val="en-GB"/>
        </w:rPr>
      </w:pPr>
    </w:p>
    <w:p w14:paraId="215F5D07" w14:textId="73B82408" w:rsidR="008F5CCF" w:rsidRPr="00F74E3A" w:rsidRDefault="008F5CCF" w:rsidP="00C6162B">
      <w:pPr>
        <w:spacing w:after="0" w:line="240" w:lineRule="auto"/>
        <w:jc w:val="both"/>
        <w:rPr>
          <w:rFonts w:ascii="Calibri" w:eastAsia="Calibri" w:hAnsi="Calibri" w:cs="Times New Roman"/>
          <w:kern w:val="2"/>
          <w:lang w:val="en-GB"/>
        </w:rPr>
      </w:pPr>
      <w:r w:rsidRPr="00F74E3A">
        <w:rPr>
          <w:rFonts w:ascii="Calibri" w:eastAsia="Calibri" w:hAnsi="Calibri" w:cs="Times New Roman"/>
          <w:kern w:val="2"/>
          <w:lang w:val="en-GB"/>
        </w:rPr>
        <w:t xml:space="preserve">The SCS SAP </w:t>
      </w:r>
      <w:r w:rsidR="00EC4BA8" w:rsidRPr="00F74E3A">
        <w:rPr>
          <w:rFonts w:ascii="Calibri" w:eastAsia="Calibri" w:hAnsi="Calibri" w:cs="Times New Roman"/>
          <w:kern w:val="2"/>
          <w:lang w:val="en-GB"/>
        </w:rPr>
        <w:t xml:space="preserve">Project </w:t>
      </w:r>
      <w:r w:rsidRPr="00F74E3A">
        <w:rPr>
          <w:rFonts w:ascii="Calibri" w:eastAsia="Calibri" w:hAnsi="Calibri" w:cs="Times New Roman"/>
          <w:kern w:val="2"/>
          <w:lang w:val="en-GB"/>
        </w:rPr>
        <w:t>Inception Workshop was held on 1 July 2021 to present and launch the project and discuss key partnerships, with over 200 participants, including participating country national teams, and other relevant national stakeholders, and key regional and global partners and projects. This signals the end of the inception phase and start of the implementation phase.</w:t>
      </w:r>
    </w:p>
    <w:p w14:paraId="6F8022E5" w14:textId="77777777" w:rsidR="00402A7A" w:rsidRPr="00F74E3A" w:rsidRDefault="00402A7A" w:rsidP="00C6162B">
      <w:pPr>
        <w:spacing w:after="0" w:line="240" w:lineRule="auto"/>
        <w:jc w:val="both"/>
        <w:rPr>
          <w:rFonts w:ascii="Calibri" w:eastAsia="Calibri" w:hAnsi="Calibri" w:cs="Times New Roman"/>
          <w:kern w:val="2"/>
          <w:lang w:val="en-GB"/>
        </w:rPr>
      </w:pPr>
    </w:p>
    <w:p w14:paraId="21C7AE18" w14:textId="7FD57914" w:rsidR="00402A7A" w:rsidRPr="00F74E3A" w:rsidRDefault="00402A7A" w:rsidP="00C6162B">
      <w:pPr>
        <w:spacing w:after="0" w:line="240" w:lineRule="auto"/>
        <w:jc w:val="both"/>
        <w:rPr>
          <w:rFonts w:ascii="Calibri" w:eastAsia="Calibri" w:hAnsi="Calibri" w:cs="Times New Roman"/>
          <w:kern w:val="2"/>
        </w:rPr>
      </w:pPr>
      <w:r w:rsidRPr="00F74E3A">
        <w:rPr>
          <w:rFonts w:ascii="Calibri" w:eastAsia="Calibri" w:hAnsi="Calibri" w:cs="Times New Roman"/>
          <w:kern w:val="2"/>
        </w:rPr>
        <w:t xml:space="preserve">A new and updated project website was created and available at </w:t>
      </w:r>
      <w:hyperlink r:id="rId10" w:tgtFrame="_blank" w:history="1">
        <w:r w:rsidRPr="00F74E3A">
          <w:rPr>
            <w:rStyle w:val="Hyperlink"/>
            <w:rFonts w:ascii="Calibri" w:eastAsia="Calibri" w:hAnsi="Calibri" w:cs="Times New Roman"/>
            <w:kern w:val="2"/>
          </w:rPr>
          <w:t>https://scssap.org/</w:t>
        </w:r>
      </w:hyperlink>
      <w:r w:rsidRPr="00F74E3A">
        <w:rPr>
          <w:rFonts w:ascii="Calibri" w:eastAsia="Calibri" w:hAnsi="Calibri" w:cs="Times New Roman"/>
          <w:kern w:val="2"/>
        </w:rPr>
        <w:t>. Key documents included are the 2008 Strategic Action Programme, which is the basis of the current project, and the SCS SAP Project Document including basic information about the project. The new website is still in its early stage and will be updated as the project progresses. The original SCS Project website (</w:t>
      </w:r>
      <w:hyperlink r:id="rId11" w:tgtFrame="_blank" w:history="1">
        <w:r w:rsidRPr="00F74E3A">
          <w:rPr>
            <w:rStyle w:val="Hyperlink"/>
            <w:rFonts w:ascii="Calibri" w:eastAsia="Calibri" w:hAnsi="Calibri" w:cs="Times New Roman"/>
            <w:kern w:val="2"/>
          </w:rPr>
          <w:t>http://www.unepscs.org/</w:t>
        </w:r>
      </w:hyperlink>
      <w:r w:rsidRPr="00F74E3A">
        <w:rPr>
          <w:rFonts w:ascii="Calibri" w:eastAsia="Calibri" w:hAnsi="Calibri" w:cs="Times New Roman"/>
          <w:kern w:val="2"/>
        </w:rPr>
        <w:t xml:space="preserve">) is still active and maintained, where all documents and reports are available, which the participating countries could use as reference in the implementation of the current SCS SAP Project. </w:t>
      </w:r>
    </w:p>
    <w:p w14:paraId="0DEBED78" w14:textId="77777777" w:rsidR="00402A7A" w:rsidRPr="00F74E3A" w:rsidRDefault="00402A7A" w:rsidP="00C6162B">
      <w:pPr>
        <w:spacing w:after="0" w:line="240" w:lineRule="auto"/>
        <w:jc w:val="both"/>
        <w:rPr>
          <w:rFonts w:ascii="Calibri" w:eastAsia="Calibri" w:hAnsi="Calibri" w:cs="Times New Roman"/>
          <w:kern w:val="2"/>
          <w:lang w:val="en-GB"/>
        </w:rPr>
      </w:pPr>
    </w:p>
    <w:p w14:paraId="7D2EA8D3" w14:textId="11F1F263" w:rsidR="00402A7A" w:rsidRPr="00F74E3A" w:rsidRDefault="00402A7A" w:rsidP="00C6162B">
      <w:pPr>
        <w:spacing w:after="0" w:line="240" w:lineRule="auto"/>
        <w:jc w:val="both"/>
        <w:rPr>
          <w:rFonts w:ascii="Calibri" w:eastAsia="Calibri" w:hAnsi="Calibri" w:cs="Times New Roman"/>
          <w:kern w:val="2"/>
          <w:lang w:val="en-GB"/>
        </w:rPr>
      </w:pPr>
      <w:r w:rsidRPr="00F74E3A">
        <w:rPr>
          <w:rFonts w:ascii="Calibri" w:eastAsia="Calibri" w:hAnsi="Calibri" w:cs="Times New Roman"/>
          <w:kern w:val="2"/>
          <w:lang w:val="en-GB"/>
        </w:rPr>
        <w:t xml:space="preserve">The Project Coordination Unit (PCU) </w:t>
      </w:r>
      <w:r w:rsidR="005D63E5" w:rsidRPr="00F74E3A">
        <w:rPr>
          <w:rFonts w:ascii="Calibri" w:eastAsia="Calibri" w:hAnsi="Calibri" w:cs="Times New Roman"/>
          <w:kern w:val="2"/>
          <w:lang w:val="en-GB"/>
        </w:rPr>
        <w:t xml:space="preserve">staff recruited, and </w:t>
      </w:r>
      <w:r w:rsidRPr="00F74E3A">
        <w:rPr>
          <w:rFonts w:ascii="Calibri" w:eastAsia="Calibri" w:hAnsi="Calibri" w:cs="Times New Roman"/>
          <w:kern w:val="2"/>
          <w:lang w:val="en-GB"/>
        </w:rPr>
        <w:t>office established, equipped and functional and hosted by SEAFDEC</w:t>
      </w:r>
      <w:r w:rsidR="00D7143F" w:rsidRPr="00F74E3A">
        <w:rPr>
          <w:rFonts w:ascii="Calibri" w:eastAsia="Calibri" w:hAnsi="Calibri" w:cs="Times New Roman"/>
          <w:kern w:val="2"/>
          <w:lang w:val="en-GB"/>
        </w:rPr>
        <w:t>, the executing agency responsible for regional activities</w:t>
      </w:r>
      <w:r w:rsidRPr="00F74E3A">
        <w:rPr>
          <w:rFonts w:ascii="Calibri" w:eastAsia="Calibri" w:hAnsi="Calibri" w:cs="Times New Roman"/>
          <w:kern w:val="2"/>
          <w:lang w:val="en-GB"/>
        </w:rPr>
        <w:t xml:space="preserve">. </w:t>
      </w:r>
      <w:r w:rsidR="005D63E5" w:rsidRPr="00F74E3A">
        <w:rPr>
          <w:rFonts w:ascii="Calibri" w:eastAsia="Calibri" w:hAnsi="Calibri" w:cs="Times New Roman"/>
          <w:kern w:val="2"/>
          <w:lang w:val="en-GB"/>
        </w:rPr>
        <w:t>Project staff recruited were the Project Management Support Specialist-Country Liaison and Coordinator</w:t>
      </w:r>
      <w:r w:rsidR="00A01FA5" w:rsidRPr="00F74E3A">
        <w:rPr>
          <w:rFonts w:ascii="Calibri" w:eastAsia="Calibri" w:hAnsi="Calibri" w:cs="Times New Roman"/>
          <w:kern w:val="2"/>
          <w:lang w:val="en-GB"/>
        </w:rPr>
        <w:t xml:space="preserve"> (Mr. Reynaldo Molina)</w:t>
      </w:r>
      <w:r w:rsidR="005D63E5" w:rsidRPr="00F74E3A">
        <w:rPr>
          <w:rFonts w:ascii="Calibri" w:eastAsia="Calibri" w:hAnsi="Calibri" w:cs="Times New Roman"/>
          <w:kern w:val="2"/>
          <w:lang w:val="en-GB"/>
        </w:rPr>
        <w:t xml:space="preserve"> in March 2021 and the Senior Project Manager</w:t>
      </w:r>
      <w:r w:rsidR="00A01FA5" w:rsidRPr="00F74E3A">
        <w:rPr>
          <w:rFonts w:ascii="Calibri" w:eastAsia="Calibri" w:hAnsi="Calibri" w:cs="Times New Roman"/>
          <w:kern w:val="2"/>
          <w:lang w:val="en-GB"/>
        </w:rPr>
        <w:t xml:space="preserve"> (</w:t>
      </w:r>
      <w:proofErr w:type="spellStart"/>
      <w:r w:rsidR="00A01FA5" w:rsidRPr="00F74E3A">
        <w:rPr>
          <w:rFonts w:ascii="Calibri" w:eastAsia="Calibri" w:hAnsi="Calibri" w:cs="Times New Roman"/>
          <w:kern w:val="2"/>
          <w:lang w:val="en-GB"/>
        </w:rPr>
        <w:t>Dr.</w:t>
      </w:r>
      <w:proofErr w:type="spellEnd"/>
      <w:r w:rsidR="00A01FA5" w:rsidRPr="00F74E3A">
        <w:rPr>
          <w:rFonts w:ascii="Calibri" w:eastAsia="Calibri" w:hAnsi="Calibri" w:cs="Times New Roman"/>
          <w:kern w:val="2"/>
          <w:lang w:val="en-GB"/>
        </w:rPr>
        <w:t xml:space="preserve"> Virginie Hart)</w:t>
      </w:r>
      <w:r w:rsidR="005D63E5" w:rsidRPr="00F74E3A">
        <w:rPr>
          <w:rFonts w:ascii="Calibri" w:eastAsia="Calibri" w:hAnsi="Calibri" w:cs="Times New Roman"/>
          <w:kern w:val="2"/>
          <w:lang w:val="en-GB"/>
        </w:rPr>
        <w:t xml:space="preserve"> in May 2021. </w:t>
      </w:r>
      <w:r w:rsidRPr="00F74E3A">
        <w:rPr>
          <w:rFonts w:ascii="Calibri" w:eastAsia="Calibri" w:hAnsi="Calibri" w:cs="Times New Roman"/>
          <w:kern w:val="2"/>
          <w:lang w:val="en-GB"/>
        </w:rPr>
        <w:t xml:space="preserve">The </w:t>
      </w:r>
      <w:r w:rsidR="00D7143F" w:rsidRPr="00F74E3A">
        <w:rPr>
          <w:rFonts w:ascii="Calibri" w:eastAsia="Calibri" w:hAnsi="Calibri" w:cs="Times New Roman"/>
          <w:kern w:val="2"/>
          <w:lang w:val="en-GB"/>
        </w:rPr>
        <w:t xml:space="preserve">PCU </w:t>
      </w:r>
      <w:r w:rsidRPr="00F74E3A">
        <w:rPr>
          <w:rFonts w:ascii="Calibri" w:eastAsia="Calibri" w:hAnsi="Calibri" w:cs="Times New Roman"/>
          <w:kern w:val="2"/>
          <w:lang w:val="en-GB"/>
        </w:rPr>
        <w:t xml:space="preserve">office is located at the SEAFDEC Training Department in Samut </w:t>
      </w:r>
      <w:proofErr w:type="spellStart"/>
      <w:r w:rsidRPr="00F74E3A">
        <w:rPr>
          <w:rFonts w:ascii="Calibri" w:eastAsia="Calibri" w:hAnsi="Calibri" w:cs="Times New Roman"/>
          <w:kern w:val="2"/>
          <w:lang w:val="en-GB"/>
        </w:rPr>
        <w:t>Prakarn</w:t>
      </w:r>
      <w:proofErr w:type="spellEnd"/>
      <w:r w:rsidRPr="00F74E3A">
        <w:rPr>
          <w:rFonts w:ascii="Calibri" w:eastAsia="Calibri" w:hAnsi="Calibri" w:cs="Times New Roman"/>
          <w:kern w:val="2"/>
          <w:lang w:val="en-GB"/>
        </w:rPr>
        <w:t>, Thailand.</w:t>
      </w:r>
    </w:p>
    <w:p w14:paraId="74EDEED3" w14:textId="77777777" w:rsidR="008F5CCF" w:rsidRPr="00F74E3A" w:rsidRDefault="008F5CCF" w:rsidP="00C6162B">
      <w:pPr>
        <w:spacing w:after="0" w:line="240" w:lineRule="auto"/>
        <w:jc w:val="both"/>
        <w:rPr>
          <w:rFonts w:ascii="Calibri" w:eastAsia="Calibri" w:hAnsi="Calibri" w:cs="Times New Roman"/>
          <w:kern w:val="2"/>
          <w:lang w:val="en-GB"/>
        </w:rPr>
      </w:pPr>
    </w:p>
    <w:p w14:paraId="716811EC" w14:textId="77777777" w:rsidR="00A01FA5" w:rsidRPr="00F74E3A" w:rsidRDefault="00A01FA5" w:rsidP="00C6162B">
      <w:pPr>
        <w:spacing w:after="0" w:line="240" w:lineRule="auto"/>
        <w:jc w:val="both"/>
        <w:rPr>
          <w:rFonts w:ascii="Calibri" w:eastAsia="Calibri" w:hAnsi="Calibri" w:cs="Times New Roman"/>
          <w:kern w:val="2"/>
          <w:lang w:val="en-GB"/>
        </w:rPr>
      </w:pPr>
    </w:p>
    <w:p w14:paraId="227CB165" w14:textId="5F07988E" w:rsidR="008F5CCF" w:rsidRPr="00650036" w:rsidRDefault="00DE0C43" w:rsidP="00C6162B">
      <w:pPr>
        <w:spacing w:after="0" w:line="240" w:lineRule="auto"/>
        <w:jc w:val="both"/>
        <w:rPr>
          <w:rFonts w:ascii="Calibri" w:eastAsia="Calibri" w:hAnsi="Calibri" w:cs="Calibri"/>
          <w:b/>
          <w:bCs/>
          <w:kern w:val="2"/>
          <w:sz w:val="24"/>
          <w:szCs w:val="24"/>
          <w:lang w:val="en-GB"/>
        </w:rPr>
      </w:pPr>
      <w:r w:rsidRPr="00650036">
        <w:rPr>
          <w:rFonts w:ascii="Calibri" w:eastAsia="Calibri" w:hAnsi="Calibri" w:cs="Calibri"/>
          <w:b/>
          <w:bCs/>
          <w:kern w:val="2"/>
          <w:sz w:val="24"/>
          <w:szCs w:val="24"/>
          <w:lang w:val="en-GB"/>
        </w:rPr>
        <w:t xml:space="preserve">Project </w:t>
      </w:r>
      <w:r w:rsidR="008F5CCF" w:rsidRPr="00650036">
        <w:rPr>
          <w:rFonts w:ascii="Calibri" w:eastAsia="Calibri" w:hAnsi="Calibri" w:cs="Calibri"/>
          <w:b/>
          <w:bCs/>
          <w:kern w:val="2"/>
          <w:sz w:val="24"/>
          <w:szCs w:val="24"/>
          <w:lang w:val="en-GB"/>
        </w:rPr>
        <w:t>Implementation Phase</w:t>
      </w:r>
    </w:p>
    <w:p w14:paraId="14BA806A" w14:textId="77777777" w:rsidR="00AA6EFE" w:rsidRPr="00F74E3A" w:rsidRDefault="00AA6EFE" w:rsidP="00C6162B">
      <w:pPr>
        <w:spacing w:after="0" w:line="240" w:lineRule="auto"/>
        <w:jc w:val="both"/>
        <w:rPr>
          <w:rFonts w:ascii="Calibri" w:eastAsia="Calibri" w:hAnsi="Calibri" w:cs="Calibri"/>
          <w:kern w:val="2"/>
          <w:lang w:val="en-GB"/>
        </w:rPr>
      </w:pPr>
    </w:p>
    <w:p w14:paraId="558CABF5" w14:textId="5C61FA0B" w:rsidR="00404A7C" w:rsidRPr="00F74E3A" w:rsidRDefault="00821A95" w:rsidP="00C6162B">
      <w:pPr>
        <w:spacing w:after="0" w:line="240" w:lineRule="auto"/>
        <w:jc w:val="both"/>
        <w:rPr>
          <w:rFonts w:ascii="Calibri" w:eastAsia="Arial" w:hAnsi="Calibri" w:cs="Calibri"/>
          <w:lang w:val="en-GB" w:eastAsia="en-GB"/>
        </w:rPr>
      </w:pPr>
      <w:r w:rsidRPr="00F74E3A">
        <w:rPr>
          <w:rFonts w:ascii="Calibri" w:eastAsia="Arial" w:hAnsi="Calibri" w:cs="Calibri"/>
          <w:lang w:val="en-GB" w:eastAsia="en-GB"/>
        </w:rPr>
        <w:t xml:space="preserve">The implementation phase of the SCS SAP </w:t>
      </w:r>
      <w:r w:rsidR="00143745" w:rsidRPr="00F74E3A">
        <w:rPr>
          <w:rFonts w:ascii="Calibri" w:eastAsia="Arial" w:hAnsi="Calibri" w:cs="Calibri"/>
          <w:lang w:val="en-GB" w:eastAsia="en-GB"/>
        </w:rPr>
        <w:t>commenced following the SCS SAP Inception Workshop in July 2021.</w:t>
      </w:r>
      <w:r w:rsidR="00CE5CC6" w:rsidRPr="00F74E3A">
        <w:rPr>
          <w:rFonts w:ascii="Calibri" w:eastAsia="Arial" w:hAnsi="Calibri" w:cs="Calibri"/>
          <w:lang w:val="en-GB" w:eastAsia="en-GB"/>
        </w:rPr>
        <w:t xml:space="preserve"> </w:t>
      </w:r>
      <w:r w:rsidR="00143745" w:rsidRPr="00F74E3A">
        <w:rPr>
          <w:rFonts w:ascii="Calibri" w:eastAsia="Arial" w:hAnsi="Calibri" w:cs="Calibri"/>
          <w:lang w:val="en-GB" w:eastAsia="en-GB"/>
        </w:rPr>
        <w:t>Wi</w:t>
      </w:r>
      <w:r w:rsidR="00404A7C" w:rsidRPr="00F74E3A">
        <w:rPr>
          <w:rFonts w:ascii="Calibri" w:eastAsia="Arial" w:hAnsi="Calibri" w:cs="Calibri"/>
          <w:lang w:val="en-GB" w:eastAsia="en-GB"/>
        </w:rPr>
        <w:t xml:space="preserve">th the support of participating countries to finalize detailed activities at the national and </w:t>
      </w:r>
      <w:r w:rsidR="00CE5CC6" w:rsidRPr="00F74E3A">
        <w:rPr>
          <w:rFonts w:ascii="Calibri" w:eastAsia="Arial" w:hAnsi="Calibri" w:cs="Calibri"/>
          <w:lang w:val="en-GB" w:eastAsia="en-GB"/>
        </w:rPr>
        <w:t>r</w:t>
      </w:r>
      <w:r w:rsidR="00404A7C" w:rsidRPr="00F74E3A">
        <w:rPr>
          <w:rFonts w:ascii="Calibri" w:eastAsia="Arial" w:hAnsi="Calibri" w:cs="Calibri"/>
          <w:lang w:val="en-GB" w:eastAsia="en-GB"/>
        </w:rPr>
        <w:t xml:space="preserve">egional level and in spite of the challenges of COVID-19, all partners and national teams </w:t>
      </w:r>
      <w:r w:rsidR="00A01FA5" w:rsidRPr="00F74E3A">
        <w:rPr>
          <w:rFonts w:ascii="Calibri" w:eastAsia="Arial" w:hAnsi="Calibri" w:cs="Calibri"/>
          <w:lang w:val="en-GB" w:eastAsia="en-GB"/>
        </w:rPr>
        <w:t>wer</w:t>
      </w:r>
      <w:r w:rsidR="00404A7C" w:rsidRPr="00F74E3A">
        <w:rPr>
          <w:rFonts w:ascii="Calibri" w:eastAsia="Arial" w:hAnsi="Calibri" w:cs="Calibri"/>
          <w:lang w:val="en-GB" w:eastAsia="en-GB"/>
        </w:rPr>
        <w:t xml:space="preserve">e able to initiate initial actions. </w:t>
      </w:r>
    </w:p>
    <w:p w14:paraId="2721D84A" w14:textId="77777777" w:rsidR="00457888" w:rsidRPr="00F74E3A" w:rsidRDefault="00457888" w:rsidP="00C6162B">
      <w:pPr>
        <w:spacing w:after="0" w:line="240" w:lineRule="auto"/>
        <w:jc w:val="both"/>
        <w:rPr>
          <w:rFonts w:ascii="Calibri" w:eastAsia="Arial" w:hAnsi="Calibri" w:cs="Calibri"/>
          <w:lang w:val="en-GB" w:eastAsia="en-GB"/>
        </w:rPr>
      </w:pPr>
    </w:p>
    <w:p w14:paraId="28468130" w14:textId="09B7C54C" w:rsidR="00D74537" w:rsidRPr="00F74E3A" w:rsidRDefault="00404A7C" w:rsidP="00C6162B">
      <w:pPr>
        <w:spacing w:after="0" w:line="240" w:lineRule="auto"/>
        <w:jc w:val="both"/>
        <w:rPr>
          <w:rFonts w:ascii="Calibri" w:eastAsia="Arial" w:hAnsi="Calibri" w:cs="Calibri"/>
          <w:lang w:val="en-GB" w:eastAsia="en-GB"/>
        </w:rPr>
      </w:pPr>
      <w:r w:rsidRPr="00F74E3A">
        <w:rPr>
          <w:rFonts w:ascii="Calibri" w:eastAsia="Arial" w:hAnsi="Calibri" w:cs="Calibri"/>
          <w:lang w:val="en-GB" w:eastAsia="en-GB"/>
        </w:rPr>
        <w:t xml:space="preserve">National teams organized their respective internal coordination and consultations with concerned agencies and institutions to discuss the project and implementation phase activities. This includes the review and confirmation of national focal points of different project bodies including memberships, review and confirmation of intervention sites and targets, review and updating </w:t>
      </w:r>
      <w:r w:rsidR="003244E3" w:rsidRPr="00F74E3A">
        <w:rPr>
          <w:rFonts w:ascii="Calibri" w:eastAsia="Arial" w:hAnsi="Calibri" w:cs="Calibri"/>
          <w:lang w:val="en-GB" w:eastAsia="en-GB"/>
        </w:rPr>
        <w:t xml:space="preserve">for publication of the following </w:t>
      </w:r>
      <w:r w:rsidR="003244E3" w:rsidRPr="00F74E3A">
        <w:rPr>
          <w:rFonts w:ascii="Calibri" w:eastAsia="Arial" w:hAnsi="Calibri" w:cs="Calibri"/>
          <w:lang w:val="en-GB" w:eastAsia="en-GB"/>
        </w:rPr>
        <w:lastRenderedPageBreak/>
        <w:t>documents: 1) Draft National Implementation Reports, 2) Draft Report on Habitats and Land-based Pollution Achievements in Implementing the SAP at the National Level During 2008 – 2021, and 3) Good practices on habitats, fisheries and land-based pollution management.</w:t>
      </w:r>
    </w:p>
    <w:p w14:paraId="4F263230" w14:textId="77777777" w:rsidR="003244E3" w:rsidRDefault="003244E3" w:rsidP="00C6162B">
      <w:pPr>
        <w:spacing w:after="0" w:line="240" w:lineRule="auto"/>
        <w:jc w:val="both"/>
        <w:rPr>
          <w:rFonts w:ascii="Calibri" w:eastAsia="Arial" w:hAnsi="Calibri" w:cs="Calibri"/>
          <w:lang w:val="en-GB" w:eastAsia="en-GB"/>
        </w:rPr>
      </w:pPr>
    </w:p>
    <w:p w14:paraId="32B7D7A2" w14:textId="10B488F4" w:rsidR="008B7D37" w:rsidRPr="00C95700" w:rsidRDefault="005D50A6" w:rsidP="005D50A6">
      <w:pPr>
        <w:spacing w:after="0" w:line="240" w:lineRule="auto"/>
        <w:jc w:val="both"/>
        <w:rPr>
          <w:rFonts w:ascii="Calibri" w:eastAsia="Calibri" w:hAnsi="Calibri" w:cs="Calibri"/>
          <w:kern w:val="2"/>
          <w:lang w:val="en-GB"/>
        </w:rPr>
      </w:pPr>
      <w:r w:rsidRPr="00457888">
        <w:rPr>
          <w:rFonts w:ascii="Calibri" w:eastAsia="Arial" w:hAnsi="Calibri" w:cs="Calibri"/>
          <w:lang w:val="en-GB" w:eastAsia="en-GB"/>
        </w:rPr>
        <w:t>Project Cooperation Agreements (PCAs)</w:t>
      </w:r>
      <w:r w:rsidR="004565D3">
        <w:rPr>
          <w:rFonts w:ascii="Calibri" w:eastAsia="Arial" w:hAnsi="Calibri" w:cs="Calibri"/>
          <w:lang w:val="en-GB" w:eastAsia="en-GB"/>
        </w:rPr>
        <w:t xml:space="preserve"> with </w:t>
      </w:r>
      <w:r w:rsidRPr="00457888">
        <w:rPr>
          <w:rFonts w:ascii="Calibri" w:eastAsia="Arial" w:hAnsi="Calibri" w:cs="Calibri"/>
          <w:lang w:val="en-GB" w:eastAsia="en-GB"/>
        </w:rPr>
        <w:t xml:space="preserve">Cambodia, China, and Thailand </w:t>
      </w:r>
      <w:r w:rsidR="004565D3" w:rsidRPr="00457888">
        <w:rPr>
          <w:rFonts w:ascii="Calibri" w:eastAsia="Arial" w:hAnsi="Calibri" w:cs="Calibri"/>
          <w:lang w:val="en-GB" w:eastAsia="en-GB"/>
        </w:rPr>
        <w:t xml:space="preserve">for national execution </w:t>
      </w:r>
      <w:r w:rsidR="004565D3">
        <w:rPr>
          <w:rFonts w:ascii="Calibri" w:eastAsia="Arial" w:hAnsi="Calibri" w:cs="Calibri"/>
          <w:lang w:val="en-GB" w:eastAsia="en-GB"/>
        </w:rPr>
        <w:t xml:space="preserve">of Component 1 </w:t>
      </w:r>
      <w:r w:rsidRPr="00457888">
        <w:rPr>
          <w:rFonts w:ascii="Calibri" w:eastAsia="Arial" w:hAnsi="Calibri" w:cs="Calibri"/>
          <w:lang w:val="en-GB" w:eastAsia="en-GB"/>
        </w:rPr>
        <w:t xml:space="preserve">have been signed </w:t>
      </w:r>
      <w:r w:rsidRPr="00F74E3A">
        <w:rPr>
          <w:rFonts w:ascii="Calibri" w:eastAsia="Arial" w:hAnsi="Calibri" w:cs="Calibri"/>
          <w:lang w:val="en-GB" w:eastAsia="en-GB"/>
        </w:rPr>
        <w:t xml:space="preserve">in late 2022 and amended </w:t>
      </w:r>
      <w:r>
        <w:rPr>
          <w:rFonts w:ascii="Calibri" w:eastAsia="Arial" w:hAnsi="Calibri" w:cs="Calibri"/>
          <w:lang w:val="en-GB" w:eastAsia="en-GB"/>
        </w:rPr>
        <w:t xml:space="preserve">in June 2023 </w:t>
      </w:r>
      <w:r w:rsidRPr="00F74E3A">
        <w:rPr>
          <w:rFonts w:ascii="Calibri" w:eastAsia="Arial" w:hAnsi="Calibri" w:cs="Calibri"/>
          <w:lang w:val="en-GB" w:eastAsia="en-GB"/>
        </w:rPr>
        <w:t xml:space="preserve">to extend the duration of the agreement and activity timelines until June 2024, following the approved </w:t>
      </w:r>
      <w:r w:rsidR="008B7D37">
        <w:rPr>
          <w:rFonts w:ascii="Calibri" w:eastAsia="Arial" w:hAnsi="Calibri" w:cs="Calibri"/>
          <w:lang w:val="en-GB" w:eastAsia="en-GB"/>
        </w:rPr>
        <w:t xml:space="preserve">first </w:t>
      </w:r>
      <w:r w:rsidRPr="00F74E3A">
        <w:rPr>
          <w:rFonts w:ascii="Calibri" w:eastAsia="Arial" w:hAnsi="Calibri" w:cs="Calibri"/>
          <w:lang w:val="en-GB" w:eastAsia="en-GB"/>
        </w:rPr>
        <w:t xml:space="preserve">extension of the project. </w:t>
      </w:r>
      <w:r w:rsidRPr="00457888">
        <w:rPr>
          <w:rFonts w:ascii="Calibri" w:eastAsia="Arial" w:hAnsi="Calibri" w:cs="Calibri"/>
          <w:lang w:val="en-GB" w:eastAsia="en-GB"/>
        </w:rPr>
        <w:t>This starts the full implementation and execution of national and site level activitie</w:t>
      </w:r>
      <w:r w:rsidRPr="00F74E3A">
        <w:rPr>
          <w:rFonts w:ascii="Calibri" w:eastAsia="Arial" w:hAnsi="Calibri" w:cs="Calibri"/>
          <w:lang w:val="en-GB" w:eastAsia="en-GB"/>
        </w:rPr>
        <w:t xml:space="preserve">s by the </w:t>
      </w:r>
      <w:r w:rsidRPr="00F74E3A">
        <w:rPr>
          <w:rFonts w:ascii="Calibri" w:eastAsia="Calibri" w:hAnsi="Calibri" w:cs="Calibri"/>
          <w:kern w:val="2"/>
        </w:rPr>
        <w:t>national implementing partners in Cambodia (Ministry of Environment), China (South China Institute of Environmental Sciences-Ministry of Ecology and Environment) and Thailand (Department of Marine and Coastal Resources-Ministry of Natural Resources and Environment).</w:t>
      </w:r>
      <w:r w:rsidRPr="00B07186">
        <w:rPr>
          <w:rFonts w:eastAsia="Calibri" w:cstheme="minorHAnsi"/>
          <w:color w:val="000000"/>
          <w:lang w:val="en-GB"/>
        </w:rPr>
        <w:t xml:space="preserve"> </w:t>
      </w:r>
      <w:r w:rsidRPr="00B07186">
        <w:rPr>
          <w:rFonts w:ascii="Calibri" w:eastAsia="Calibri" w:hAnsi="Calibri" w:cs="Calibri"/>
          <w:kern w:val="2"/>
          <w:lang w:val="en-GB"/>
        </w:rPr>
        <w:t>Activities implemented</w:t>
      </w:r>
      <w:r>
        <w:rPr>
          <w:rFonts w:ascii="Calibri" w:eastAsia="Calibri" w:hAnsi="Calibri" w:cs="Calibri"/>
          <w:kern w:val="2"/>
          <w:lang w:val="en-GB"/>
        </w:rPr>
        <w:t xml:space="preserve"> in</w:t>
      </w:r>
      <w:r w:rsidRPr="00B07186">
        <w:rPr>
          <w:rFonts w:ascii="Calibri" w:eastAsia="Calibri" w:hAnsi="Calibri" w:cs="Calibri"/>
          <w:kern w:val="2"/>
          <w:lang w:val="en-GB"/>
        </w:rPr>
        <w:t>clude the review and assessment of policies and regulations including public hearings and consultations, surveys and mapping including collection of data and baseline information, information, education and awareness campaign including signboards installation and waste collection, habitat management including management plan development, enrichment planting and replanting and working group establishment, training workshops and capacity building activities, coastal cleanups and patrolling, aside from the regular coordination and consultations by implementing partners with stakeholders.</w:t>
      </w:r>
      <w:r w:rsidR="004565D3">
        <w:rPr>
          <w:rFonts w:ascii="Calibri" w:eastAsia="Calibri" w:hAnsi="Calibri" w:cs="Calibri"/>
          <w:kern w:val="2"/>
          <w:lang w:val="en-GB"/>
        </w:rPr>
        <w:t xml:space="preserve"> </w:t>
      </w:r>
      <w:r w:rsidR="008B7D37" w:rsidRPr="008B7D37">
        <w:rPr>
          <w:rFonts w:ascii="Calibri" w:eastAsia="Calibri" w:hAnsi="Calibri" w:cs="Calibri"/>
          <w:kern w:val="2"/>
          <w:lang w:val="en-GB"/>
        </w:rPr>
        <w:t>The second amendment of the P</w:t>
      </w:r>
      <w:r w:rsidR="004565D3">
        <w:rPr>
          <w:rFonts w:ascii="Calibri" w:eastAsia="Calibri" w:hAnsi="Calibri" w:cs="Calibri"/>
          <w:kern w:val="2"/>
          <w:lang w:val="en-GB"/>
        </w:rPr>
        <w:t xml:space="preserve">CAs </w:t>
      </w:r>
      <w:r w:rsidR="008B7D37" w:rsidRPr="008B7D37">
        <w:rPr>
          <w:rFonts w:ascii="Calibri" w:eastAsia="Calibri" w:hAnsi="Calibri" w:cs="Calibri"/>
          <w:kern w:val="2"/>
          <w:lang w:val="en-GB"/>
        </w:rPr>
        <w:t xml:space="preserve">have been signed in June 2024, adjusting and extending the agreement duration and activity timelines for two years until June 2026 </w:t>
      </w:r>
      <w:r w:rsidR="004565D3">
        <w:rPr>
          <w:rFonts w:ascii="Calibri" w:eastAsia="Calibri" w:hAnsi="Calibri" w:cs="Calibri"/>
          <w:kern w:val="2"/>
          <w:lang w:val="en-GB"/>
        </w:rPr>
        <w:t xml:space="preserve">with </w:t>
      </w:r>
      <w:r w:rsidR="008B7D37" w:rsidRPr="008B7D37">
        <w:rPr>
          <w:rFonts w:ascii="Calibri" w:eastAsia="Calibri" w:hAnsi="Calibri" w:cs="Calibri"/>
          <w:kern w:val="2"/>
          <w:lang w:val="en-GB"/>
        </w:rPr>
        <w:t xml:space="preserve">Cambodia and China </w:t>
      </w:r>
      <w:r w:rsidR="004565D3">
        <w:rPr>
          <w:rFonts w:ascii="Calibri" w:eastAsia="Calibri" w:hAnsi="Calibri" w:cs="Calibri"/>
          <w:kern w:val="2"/>
          <w:lang w:val="en-GB"/>
        </w:rPr>
        <w:t xml:space="preserve">integrating </w:t>
      </w:r>
      <w:r w:rsidR="008B7D37" w:rsidRPr="008B7D37">
        <w:rPr>
          <w:rFonts w:ascii="Calibri" w:eastAsia="Calibri" w:hAnsi="Calibri" w:cs="Calibri"/>
          <w:kern w:val="2"/>
          <w:lang w:val="en-GB"/>
        </w:rPr>
        <w:t>the implementation of Components 2 and 3. Thailand opted for an extension of one year until June 2025 to complete all the activities of Component 1 and will use a different execution modality for the implementation of Components 2 and 3 activities.</w:t>
      </w:r>
    </w:p>
    <w:p w14:paraId="4C430B39" w14:textId="77777777" w:rsidR="005D50A6" w:rsidRPr="00CF5674" w:rsidRDefault="005D50A6" w:rsidP="005D50A6">
      <w:pPr>
        <w:spacing w:after="0" w:line="240" w:lineRule="auto"/>
        <w:jc w:val="both"/>
        <w:rPr>
          <w:rFonts w:ascii="Calibri" w:eastAsia="Arial" w:hAnsi="Calibri" w:cs="Calibri"/>
          <w:lang w:val="en-GB" w:eastAsia="en-GB"/>
        </w:rPr>
      </w:pPr>
    </w:p>
    <w:p w14:paraId="3AF1AD66" w14:textId="77777777" w:rsidR="001F29C8" w:rsidRDefault="00646B31" w:rsidP="005D50A6">
      <w:pPr>
        <w:spacing w:after="0" w:line="240" w:lineRule="auto"/>
        <w:jc w:val="both"/>
        <w:rPr>
          <w:rFonts w:ascii="Calibri" w:eastAsia="Calibri" w:hAnsi="Calibri" w:cs="Calibri"/>
          <w:kern w:val="2"/>
        </w:rPr>
      </w:pPr>
      <w:r>
        <w:rPr>
          <w:rFonts w:eastAsia="Calibri" w:cstheme="minorHAnsi"/>
          <w:lang w:val="en-GB"/>
        </w:rPr>
        <w:t>The Project C</w:t>
      </w:r>
      <w:r w:rsidR="005D50A6" w:rsidRPr="00CE5CC6">
        <w:rPr>
          <w:rFonts w:eastAsia="Calibri" w:cstheme="minorHAnsi"/>
          <w:lang w:val="en-GB"/>
        </w:rPr>
        <w:t xml:space="preserve">ooperation </w:t>
      </w:r>
      <w:r>
        <w:rPr>
          <w:rFonts w:eastAsia="Calibri" w:cstheme="minorHAnsi"/>
          <w:lang w:val="en-GB"/>
        </w:rPr>
        <w:t>Ag</w:t>
      </w:r>
      <w:r w:rsidR="005D50A6" w:rsidRPr="00CE5CC6">
        <w:rPr>
          <w:rFonts w:eastAsia="Calibri" w:cstheme="minorHAnsi"/>
          <w:lang w:val="en-GB"/>
        </w:rPr>
        <w:t>reements</w:t>
      </w:r>
      <w:r>
        <w:rPr>
          <w:rFonts w:eastAsia="Calibri" w:cstheme="minorHAnsi"/>
          <w:lang w:val="en-GB"/>
        </w:rPr>
        <w:t xml:space="preserve"> (PCAs)</w:t>
      </w:r>
      <w:r w:rsidR="005D50A6" w:rsidRPr="00CE5CC6">
        <w:rPr>
          <w:rFonts w:eastAsia="Calibri" w:cstheme="minorHAnsi"/>
          <w:lang w:val="en-GB"/>
        </w:rPr>
        <w:t xml:space="preserve"> with</w:t>
      </w:r>
      <w:r>
        <w:rPr>
          <w:rFonts w:eastAsia="Calibri" w:cstheme="minorHAnsi"/>
          <w:lang w:val="en-GB"/>
        </w:rPr>
        <w:t xml:space="preserve"> Indonesia, </w:t>
      </w:r>
      <w:r w:rsidR="005D50A6" w:rsidRPr="00CE5CC6">
        <w:rPr>
          <w:rFonts w:eastAsia="Calibri" w:cstheme="minorHAnsi"/>
          <w:lang w:val="en-GB"/>
        </w:rPr>
        <w:t>Philippines</w:t>
      </w:r>
      <w:r>
        <w:rPr>
          <w:rFonts w:eastAsia="Calibri" w:cstheme="minorHAnsi"/>
          <w:lang w:val="en-GB"/>
        </w:rPr>
        <w:t xml:space="preserve"> </w:t>
      </w:r>
      <w:r w:rsidR="005D50A6" w:rsidRPr="00CE5CC6">
        <w:rPr>
          <w:rFonts w:eastAsia="Calibri" w:cstheme="minorHAnsi"/>
          <w:lang w:val="en-GB"/>
        </w:rPr>
        <w:t>and Viet</w:t>
      </w:r>
      <w:r>
        <w:rPr>
          <w:rFonts w:eastAsia="Calibri" w:cstheme="minorHAnsi"/>
          <w:lang w:val="en-GB"/>
        </w:rPr>
        <w:t>n</w:t>
      </w:r>
      <w:r w:rsidR="005D50A6" w:rsidRPr="00CE5CC6">
        <w:rPr>
          <w:rFonts w:eastAsia="Calibri" w:cstheme="minorHAnsi"/>
          <w:lang w:val="en-GB"/>
        </w:rPr>
        <w:t>am</w:t>
      </w:r>
      <w:r>
        <w:rPr>
          <w:rFonts w:eastAsia="Calibri" w:cstheme="minorHAnsi"/>
          <w:lang w:val="en-GB"/>
        </w:rPr>
        <w:t xml:space="preserve"> have been delayed</w:t>
      </w:r>
      <w:r w:rsidRPr="00646B31">
        <w:rPr>
          <w:rFonts w:ascii="Calibri" w:eastAsia="Calibri" w:hAnsi="Calibri" w:cs="Calibri"/>
          <w:kern w:val="2"/>
        </w:rPr>
        <w:t xml:space="preserve"> </w:t>
      </w:r>
      <w:r>
        <w:rPr>
          <w:rFonts w:ascii="Calibri" w:eastAsia="Calibri" w:hAnsi="Calibri" w:cs="Calibri"/>
          <w:kern w:val="2"/>
        </w:rPr>
        <w:t>due to national e</w:t>
      </w:r>
      <w:r w:rsidR="00341F4A">
        <w:rPr>
          <w:rFonts w:ascii="Calibri" w:eastAsia="Calibri" w:hAnsi="Calibri" w:cs="Calibri"/>
          <w:kern w:val="2"/>
        </w:rPr>
        <w:t xml:space="preserve">vents </w:t>
      </w:r>
      <w:r>
        <w:rPr>
          <w:rFonts w:ascii="Calibri" w:eastAsia="Calibri" w:hAnsi="Calibri" w:cs="Calibri"/>
          <w:kern w:val="2"/>
        </w:rPr>
        <w:t xml:space="preserve">resulting to </w:t>
      </w:r>
      <w:r w:rsidRPr="00CF5674">
        <w:rPr>
          <w:rFonts w:ascii="Calibri" w:eastAsia="Calibri" w:hAnsi="Calibri" w:cs="Calibri"/>
          <w:kern w:val="2"/>
        </w:rPr>
        <w:t>government restructuring</w:t>
      </w:r>
      <w:r>
        <w:rPr>
          <w:rFonts w:ascii="Calibri" w:eastAsia="Calibri" w:hAnsi="Calibri" w:cs="Calibri"/>
          <w:kern w:val="2"/>
        </w:rPr>
        <w:t xml:space="preserve">, </w:t>
      </w:r>
      <w:r w:rsidRPr="00CF5674">
        <w:rPr>
          <w:rFonts w:ascii="Calibri" w:eastAsia="Calibri" w:hAnsi="Calibri" w:cs="Calibri"/>
          <w:kern w:val="2"/>
        </w:rPr>
        <w:t>change of leaderships and mandates</w:t>
      </w:r>
      <w:r>
        <w:rPr>
          <w:rFonts w:ascii="Calibri" w:eastAsia="Calibri" w:hAnsi="Calibri" w:cs="Calibri"/>
          <w:kern w:val="2"/>
        </w:rPr>
        <w:t xml:space="preserve"> of agencies </w:t>
      </w:r>
      <w:r w:rsidRPr="00CF5674">
        <w:rPr>
          <w:rFonts w:ascii="Calibri" w:eastAsia="Calibri" w:hAnsi="Calibri" w:cs="Calibri"/>
          <w:kern w:val="2"/>
        </w:rPr>
        <w:t>that would execute the project, and the internal consultation</w:t>
      </w:r>
      <w:r>
        <w:rPr>
          <w:rFonts w:ascii="Calibri" w:eastAsia="Calibri" w:hAnsi="Calibri" w:cs="Calibri"/>
          <w:kern w:val="2"/>
        </w:rPr>
        <w:t>, c</w:t>
      </w:r>
      <w:r w:rsidRPr="00CF5674">
        <w:rPr>
          <w:rFonts w:ascii="Calibri" w:eastAsia="Calibri" w:hAnsi="Calibri" w:cs="Calibri"/>
          <w:kern w:val="2"/>
        </w:rPr>
        <w:t xml:space="preserve">oordination </w:t>
      </w:r>
      <w:r>
        <w:rPr>
          <w:rFonts w:ascii="Calibri" w:eastAsia="Calibri" w:hAnsi="Calibri" w:cs="Calibri"/>
          <w:kern w:val="2"/>
        </w:rPr>
        <w:t xml:space="preserve">and approval </w:t>
      </w:r>
      <w:r w:rsidRPr="00CF5674">
        <w:rPr>
          <w:rFonts w:ascii="Calibri" w:eastAsia="Calibri" w:hAnsi="Calibri" w:cs="Calibri"/>
          <w:kern w:val="2"/>
        </w:rPr>
        <w:t>process have caused significant delays in the finalization and signing of agreements.</w:t>
      </w:r>
      <w:r>
        <w:rPr>
          <w:rFonts w:ascii="Calibri" w:eastAsia="Calibri" w:hAnsi="Calibri" w:cs="Calibri"/>
          <w:kern w:val="2"/>
        </w:rPr>
        <w:t xml:space="preserve"> </w:t>
      </w:r>
      <w:r w:rsidR="004B18AD">
        <w:rPr>
          <w:rFonts w:ascii="Calibri" w:eastAsia="Calibri" w:hAnsi="Calibri" w:cs="Calibri"/>
          <w:kern w:val="2"/>
        </w:rPr>
        <w:t xml:space="preserve">Bilateral </w:t>
      </w:r>
      <w:r w:rsidR="005D50A6">
        <w:rPr>
          <w:rFonts w:eastAsia="Calibri" w:cstheme="minorHAnsi"/>
          <w:lang w:val="en-GB"/>
        </w:rPr>
        <w:t>meetings, calls</w:t>
      </w:r>
      <w:r w:rsidR="004B18AD">
        <w:rPr>
          <w:rFonts w:eastAsia="Calibri" w:cstheme="minorHAnsi"/>
          <w:lang w:val="en-GB"/>
        </w:rPr>
        <w:t xml:space="preserve"> and </w:t>
      </w:r>
      <w:r w:rsidR="005D50A6">
        <w:rPr>
          <w:rFonts w:eastAsia="Calibri" w:cstheme="minorHAnsi"/>
          <w:lang w:val="en-GB"/>
        </w:rPr>
        <w:t xml:space="preserve">missions </w:t>
      </w:r>
      <w:r w:rsidR="005D50A6" w:rsidRPr="00CE5CC6">
        <w:rPr>
          <w:rFonts w:eastAsia="Calibri" w:cstheme="minorHAnsi"/>
          <w:lang w:val="en-GB"/>
        </w:rPr>
        <w:t xml:space="preserve">with the national lead agencies </w:t>
      </w:r>
      <w:r w:rsidR="005D50A6" w:rsidRPr="00CF5674">
        <w:rPr>
          <w:rFonts w:ascii="Calibri" w:eastAsia="Calibri" w:hAnsi="Calibri" w:cs="Calibri"/>
          <w:kern w:val="2"/>
        </w:rPr>
        <w:t>of Indonesia (Ministry of Environment and Forestry), Philippines (Department of Environment and Natural Resources) and Vietnam (Ministry of Natural Resources and Environment) have been carried out</w:t>
      </w:r>
      <w:r w:rsidR="005D50A6" w:rsidRPr="00C95700">
        <w:rPr>
          <w:rFonts w:ascii="Calibri" w:eastAsia="Calibri" w:hAnsi="Calibri" w:cs="Calibri"/>
          <w:kern w:val="2"/>
        </w:rPr>
        <w:t xml:space="preserve"> to address issues and concerns on the project </w:t>
      </w:r>
      <w:r w:rsidR="00AC50E5">
        <w:rPr>
          <w:rFonts w:ascii="Calibri" w:eastAsia="Calibri" w:hAnsi="Calibri" w:cs="Calibri"/>
          <w:kern w:val="2"/>
        </w:rPr>
        <w:t xml:space="preserve">agreements and </w:t>
      </w:r>
      <w:r w:rsidR="005D50A6" w:rsidRPr="00C95700">
        <w:rPr>
          <w:rFonts w:ascii="Calibri" w:eastAsia="Calibri" w:hAnsi="Calibri" w:cs="Calibri"/>
          <w:kern w:val="2"/>
        </w:rPr>
        <w:t>execution arrangements</w:t>
      </w:r>
      <w:r w:rsidR="00AC50E5">
        <w:rPr>
          <w:rFonts w:ascii="Calibri" w:eastAsia="Calibri" w:hAnsi="Calibri" w:cs="Calibri"/>
          <w:kern w:val="2"/>
        </w:rPr>
        <w:t xml:space="preserve">. </w:t>
      </w:r>
    </w:p>
    <w:p w14:paraId="6A32233F" w14:textId="77777777" w:rsidR="001F29C8" w:rsidRDefault="001F29C8" w:rsidP="005D50A6">
      <w:pPr>
        <w:spacing w:after="0" w:line="240" w:lineRule="auto"/>
        <w:jc w:val="both"/>
        <w:rPr>
          <w:rFonts w:ascii="Calibri" w:eastAsia="Calibri" w:hAnsi="Calibri" w:cs="Calibri"/>
          <w:kern w:val="2"/>
        </w:rPr>
      </w:pPr>
    </w:p>
    <w:p w14:paraId="25B47CAB" w14:textId="18A4BD4C" w:rsidR="00E56DD3" w:rsidRDefault="00AC50E5" w:rsidP="005D50A6">
      <w:pPr>
        <w:spacing w:after="0" w:line="240" w:lineRule="auto"/>
        <w:jc w:val="both"/>
        <w:rPr>
          <w:rFonts w:ascii="Calibri" w:eastAsia="Calibri" w:hAnsi="Calibri" w:cs="Calibri"/>
          <w:kern w:val="2"/>
        </w:rPr>
      </w:pPr>
      <w:r w:rsidRPr="00646B31">
        <w:rPr>
          <w:rFonts w:ascii="Calibri" w:eastAsia="Calibri" w:hAnsi="Calibri" w:cs="Calibri"/>
          <w:kern w:val="2"/>
        </w:rPr>
        <w:t xml:space="preserve">The Indonesia Grant Support Agreement (GSA) with the Bogor Agricultural University-Center for Coastal and Marine Resources Studies has been revised and updated to include the activities of Components 2 and 3 and awaiting the finalization and signing of the Memorandum of Understanding (MOU) between UNOPS and Ministry of Environment and Forestry (MOEF), which will serve as an umbrella agreement to implement the project in Indonesia. </w:t>
      </w:r>
      <w:r w:rsidR="00396158">
        <w:rPr>
          <w:rFonts w:ascii="Calibri" w:eastAsia="Calibri" w:hAnsi="Calibri" w:cs="Calibri"/>
          <w:kern w:val="2"/>
        </w:rPr>
        <w:t xml:space="preserve">The draft MOU, proposed by UNOPS has been accepted by </w:t>
      </w:r>
      <w:r w:rsidRPr="00646B31">
        <w:rPr>
          <w:rFonts w:ascii="Calibri" w:eastAsia="Calibri" w:hAnsi="Calibri" w:cs="Calibri"/>
          <w:kern w:val="2"/>
        </w:rPr>
        <w:t>MOE</w:t>
      </w:r>
      <w:r w:rsidR="00396158">
        <w:rPr>
          <w:rFonts w:ascii="Calibri" w:eastAsia="Calibri" w:hAnsi="Calibri" w:cs="Calibri"/>
          <w:kern w:val="2"/>
        </w:rPr>
        <w:t xml:space="preserve">F with minor revisions, and is undergoing final review and approval by UNOPS. </w:t>
      </w:r>
      <w:r w:rsidR="001F29C8">
        <w:rPr>
          <w:rFonts w:ascii="Calibri" w:eastAsia="Calibri" w:hAnsi="Calibri" w:cs="Calibri"/>
          <w:kern w:val="2"/>
        </w:rPr>
        <w:t>In the Philippines, th</w:t>
      </w:r>
      <w:r w:rsidR="00646B31" w:rsidRPr="00646B31">
        <w:rPr>
          <w:rFonts w:ascii="Calibri" w:eastAsia="Calibri" w:hAnsi="Calibri" w:cs="Calibri"/>
          <w:kern w:val="2"/>
        </w:rPr>
        <w:t>e P</w:t>
      </w:r>
      <w:r>
        <w:rPr>
          <w:rFonts w:ascii="Calibri" w:eastAsia="Calibri" w:hAnsi="Calibri" w:cs="Calibri"/>
          <w:kern w:val="2"/>
        </w:rPr>
        <w:t xml:space="preserve">CU </w:t>
      </w:r>
      <w:r w:rsidR="00646B31" w:rsidRPr="00646B31">
        <w:rPr>
          <w:rFonts w:ascii="Calibri" w:eastAsia="Calibri" w:hAnsi="Calibri" w:cs="Calibri"/>
          <w:kern w:val="2"/>
        </w:rPr>
        <w:t>together with the National Coordinator have explored other execution modalities</w:t>
      </w:r>
      <w:r w:rsidR="001F29C8">
        <w:rPr>
          <w:rFonts w:ascii="Calibri" w:eastAsia="Calibri" w:hAnsi="Calibri" w:cs="Calibri"/>
          <w:kern w:val="2"/>
        </w:rPr>
        <w:t xml:space="preserve">. </w:t>
      </w:r>
      <w:r w:rsidR="00646B31" w:rsidRPr="00646B31">
        <w:rPr>
          <w:rFonts w:ascii="Calibri" w:eastAsia="Calibri" w:hAnsi="Calibri" w:cs="Calibri"/>
          <w:kern w:val="2"/>
        </w:rPr>
        <w:t>Discussion</w:t>
      </w:r>
      <w:r w:rsidR="001F29C8">
        <w:rPr>
          <w:rFonts w:ascii="Calibri" w:eastAsia="Calibri" w:hAnsi="Calibri" w:cs="Calibri"/>
          <w:kern w:val="2"/>
        </w:rPr>
        <w:t xml:space="preserve">s have been </w:t>
      </w:r>
      <w:r w:rsidR="00BE0559">
        <w:rPr>
          <w:rFonts w:ascii="Calibri" w:eastAsia="Calibri" w:hAnsi="Calibri" w:cs="Calibri"/>
          <w:kern w:val="2"/>
        </w:rPr>
        <w:t xml:space="preserve">finalized </w:t>
      </w:r>
      <w:r w:rsidR="00646B31" w:rsidRPr="00646B31">
        <w:rPr>
          <w:rFonts w:ascii="Calibri" w:eastAsia="Calibri" w:hAnsi="Calibri" w:cs="Calibri"/>
          <w:kern w:val="2"/>
        </w:rPr>
        <w:t xml:space="preserve">with the Society for the Conservation of Philippine Wetlands (SCPW) as implementing partner </w:t>
      </w:r>
      <w:r w:rsidR="00BE0559">
        <w:rPr>
          <w:rFonts w:ascii="Calibri" w:eastAsia="Calibri" w:hAnsi="Calibri" w:cs="Calibri"/>
          <w:kern w:val="2"/>
        </w:rPr>
        <w:t xml:space="preserve">to execute the project activities. The </w:t>
      </w:r>
      <w:r w:rsidR="00646B31" w:rsidRPr="00646B31">
        <w:rPr>
          <w:rFonts w:ascii="Calibri" w:eastAsia="Calibri" w:hAnsi="Calibri" w:cs="Calibri"/>
          <w:kern w:val="2"/>
        </w:rPr>
        <w:t>Grant Support Agreement (GSA)</w:t>
      </w:r>
      <w:r w:rsidR="00E56DD3">
        <w:rPr>
          <w:rFonts w:ascii="Calibri" w:eastAsia="Calibri" w:hAnsi="Calibri" w:cs="Calibri"/>
          <w:kern w:val="2"/>
        </w:rPr>
        <w:t xml:space="preserve"> between UNOPS and SCPW</w:t>
      </w:r>
      <w:r w:rsidR="00BE0559">
        <w:rPr>
          <w:rFonts w:ascii="Calibri" w:eastAsia="Calibri" w:hAnsi="Calibri" w:cs="Calibri"/>
          <w:kern w:val="2"/>
        </w:rPr>
        <w:t xml:space="preserve"> has been finalized and submitted to UNOPS for review and approval</w:t>
      </w:r>
      <w:r w:rsidR="00E56DD3">
        <w:rPr>
          <w:rFonts w:ascii="Calibri" w:eastAsia="Calibri" w:hAnsi="Calibri" w:cs="Calibri"/>
          <w:kern w:val="2"/>
        </w:rPr>
        <w:t>.</w:t>
      </w:r>
      <w:r w:rsidR="00BE0559">
        <w:rPr>
          <w:rFonts w:ascii="Calibri" w:eastAsia="Calibri" w:hAnsi="Calibri" w:cs="Calibri"/>
          <w:kern w:val="2"/>
        </w:rPr>
        <w:t xml:space="preserve"> </w:t>
      </w:r>
      <w:r w:rsidR="00576647">
        <w:rPr>
          <w:rFonts w:ascii="Calibri" w:eastAsia="Calibri" w:hAnsi="Calibri" w:cs="Calibri"/>
          <w:kern w:val="2"/>
        </w:rPr>
        <w:t>Currently awaiting the P</w:t>
      </w:r>
      <w:r w:rsidR="00BE0559">
        <w:rPr>
          <w:rFonts w:ascii="Calibri" w:eastAsia="Calibri" w:hAnsi="Calibri" w:cs="Calibri"/>
          <w:kern w:val="2"/>
        </w:rPr>
        <w:t>re-selection letter from UNEP</w:t>
      </w:r>
      <w:r w:rsidR="00576647">
        <w:rPr>
          <w:rFonts w:ascii="Calibri" w:eastAsia="Calibri" w:hAnsi="Calibri" w:cs="Calibri"/>
          <w:kern w:val="2"/>
        </w:rPr>
        <w:t xml:space="preserve"> prior to approval. </w:t>
      </w:r>
    </w:p>
    <w:p w14:paraId="08EAC801" w14:textId="77777777" w:rsidR="00E56DD3" w:rsidRDefault="00E56DD3" w:rsidP="005D50A6">
      <w:pPr>
        <w:spacing w:after="0" w:line="240" w:lineRule="auto"/>
        <w:jc w:val="both"/>
        <w:rPr>
          <w:rFonts w:ascii="Calibri" w:eastAsia="Calibri" w:hAnsi="Calibri" w:cs="Calibri"/>
          <w:kern w:val="2"/>
        </w:rPr>
      </w:pPr>
    </w:p>
    <w:p w14:paraId="4D074BD2" w14:textId="22B63286" w:rsidR="001B7071" w:rsidRDefault="00646B31" w:rsidP="005D50A6">
      <w:pPr>
        <w:spacing w:after="0" w:line="240" w:lineRule="auto"/>
        <w:jc w:val="both"/>
        <w:rPr>
          <w:rFonts w:ascii="Calibri" w:eastAsia="Calibri" w:hAnsi="Calibri" w:cs="Calibri"/>
          <w:kern w:val="2"/>
        </w:rPr>
      </w:pPr>
      <w:r w:rsidRPr="00646B31">
        <w:rPr>
          <w:rFonts w:ascii="Calibri" w:eastAsia="Calibri" w:hAnsi="Calibri" w:cs="Calibri"/>
          <w:kern w:val="2"/>
        </w:rPr>
        <w:t>The newly assigned national lead agency to coordinate and execute the project, the Vietnam Environment and Marine Science Institute (VEMSI), has been working very actively to complete the internal processes of the Ministry of Natural Resources and Environment (MONRE) to get the project approved by the government. The project document</w:t>
      </w:r>
      <w:r w:rsidR="001B7071">
        <w:rPr>
          <w:rFonts w:ascii="Calibri" w:eastAsia="Calibri" w:hAnsi="Calibri" w:cs="Calibri"/>
          <w:kern w:val="2"/>
        </w:rPr>
        <w:t xml:space="preserve"> </w:t>
      </w:r>
      <w:r w:rsidRPr="00646B31">
        <w:rPr>
          <w:rFonts w:ascii="Calibri" w:eastAsia="Calibri" w:hAnsi="Calibri" w:cs="Calibri"/>
          <w:kern w:val="2"/>
        </w:rPr>
        <w:t xml:space="preserve">has been circulated to the different ministries and provincial </w:t>
      </w:r>
      <w:r w:rsidRPr="00646B31">
        <w:rPr>
          <w:rFonts w:ascii="Calibri" w:eastAsia="Calibri" w:hAnsi="Calibri" w:cs="Calibri"/>
          <w:kern w:val="2"/>
        </w:rPr>
        <w:lastRenderedPageBreak/>
        <w:t xml:space="preserve">authorities, </w:t>
      </w:r>
      <w:r w:rsidR="001B7071">
        <w:rPr>
          <w:rFonts w:ascii="Calibri" w:eastAsia="Calibri" w:hAnsi="Calibri" w:cs="Calibri"/>
          <w:kern w:val="2"/>
        </w:rPr>
        <w:t xml:space="preserve">and further discussed in a national consultation supported by the project, </w:t>
      </w:r>
      <w:r w:rsidRPr="00646B31">
        <w:rPr>
          <w:rFonts w:ascii="Calibri" w:eastAsia="Calibri" w:hAnsi="Calibri" w:cs="Calibri"/>
          <w:kern w:val="2"/>
        </w:rPr>
        <w:t xml:space="preserve">where comments have been </w:t>
      </w:r>
      <w:r w:rsidR="001B7071">
        <w:rPr>
          <w:rFonts w:ascii="Calibri" w:eastAsia="Calibri" w:hAnsi="Calibri" w:cs="Calibri"/>
          <w:kern w:val="2"/>
        </w:rPr>
        <w:t xml:space="preserve">received and </w:t>
      </w:r>
      <w:r w:rsidRPr="00646B31">
        <w:rPr>
          <w:rFonts w:ascii="Calibri" w:eastAsia="Calibri" w:hAnsi="Calibri" w:cs="Calibri"/>
          <w:kern w:val="2"/>
        </w:rPr>
        <w:t>addressed by VEMSI</w:t>
      </w:r>
      <w:r w:rsidR="009135F5">
        <w:rPr>
          <w:rFonts w:ascii="Calibri" w:eastAsia="Calibri" w:hAnsi="Calibri" w:cs="Calibri"/>
          <w:kern w:val="2"/>
        </w:rPr>
        <w:t xml:space="preserve"> including next steps and timelines</w:t>
      </w:r>
      <w:r w:rsidRPr="00646B31">
        <w:rPr>
          <w:rFonts w:ascii="Calibri" w:eastAsia="Calibri" w:hAnsi="Calibri" w:cs="Calibri"/>
          <w:kern w:val="2"/>
        </w:rPr>
        <w:t xml:space="preserve">. The </w:t>
      </w:r>
      <w:r w:rsidR="001B7071">
        <w:rPr>
          <w:rFonts w:ascii="Calibri" w:eastAsia="Calibri" w:hAnsi="Calibri" w:cs="Calibri"/>
          <w:kern w:val="2"/>
        </w:rPr>
        <w:t xml:space="preserve">draft </w:t>
      </w:r>
      <w:r w:rsidRPr="00646B31">
        <w:rPr>
          <w:rFonts w:ascii="Calibri" w:eastAsia="Calibri" w:hAnsi="Calibri" w:cs="Calibri"/>
          <w:kern w:val="2"/>
        </w:rPr>
        <w:t>PCA</w:t>
      </w:r>
      <w:r w:rsidR="001B7071">
        <w:rPr>
          <w:rFonts w:ascii="Calibri" w:eastAsia="Calibri" w:hAnsi="Calibri" w:cs="Calibri"/>
          <w:kern w:val="2"/>
        </w:rPr>
        <w:t xml:space="preserve"> will be further revised and </w:t>
      </w:r>
      <w:r w:rsidRPr="00646B31">
        <w:rPr>
          <w:rFonts w:ascii="Calibri" w:eastAsia="Calibri" w:hAnsi="Calibri" w:cs="Calibri"/>
          <w:kern w:val="2"/>
        </w:rPr>
        <w:t xml:space="preserve">updated </w:t>
      </w:r>
      <w:r w:rsidR="001B7071">
        <w:rPr>
          <w:rFonts w:ascii="Calibri" w:eastAsia="Calibri" w:hAnsi="Calibri" w:cs="Calibri"/>
          <w:kern w:val="2"/>
        </w:rPr>
        <w:t>based on the national consultation feedback and recommendations.</w:t>
      </w:r>
    </w:p>
    <w:p w14:paraId="7D1AD82C" w14:textId="77777777" w:rsidR="008B7D37" w:rsidRDefault="008B7D37" w:rsidP="00C6162B">
      <w:pPr>
        <w:spacing w:after="0" w:line="240" w:lineRule="auto"/>
        <w:jc w:val="both"/>
        <w:rPr>
          <w:rFonts w:ascii="Calibri" w:eastAsia="Arial" w:hAnsi="Calibri" w:cs="Calibri"/>
          <w:lang w:val="en-GB" w:eastAsia="en-GB"/>
        </w:rPr>
      </w:pPr>
    </w:p>
    <w:p w14:paraId="7CBB865B" w14:textId="77777777" w:rsidR="00DD56AA" w:rsidRDefault="00DD56AA" w:rsidP="00DD56AA">
      <w:pPr>
        <w:spacing w:after="0" w:line="240" w:lineRule="auto"/>
        <w:jc w:val="both"/>
        <w:rPr>
          <w:rFonts w:ascii="Calibri" w:eastAsia="Arial" w:hAnsi="Calibri" w:cs="Calibri"/>
          <w:lang w:val="en-GB" w:eastAsia="en-GB"/>
        </w:rPr>
      </w:pPr>
      <w:r w:rsidRPr="0026762F">
        <w:rPr>
          <w:rFonts w:ascii="Calibri" w:eastAsia="Arial" w:hAnsi="Calibri" w:cs="Calibri"/>
          <w:lang w:val="en-GB" w:eastAsia="en-GB"/>
        </w:rPr>
        <w:t xml:space="preserve">The </w:t>
      </w:r>
      <w:r w:rsidRPr="00F74E3A">
        <w:rPr>
          <w:rFonts w:ascii="Calibri" w:eastAsia="Arial" w:hAnsi="Calibri" w:cs="Calibri"/>
          <w:lang w:val="en-GB" w:eastAsia="en-GB"/>
        </w:rPr>
        <w:t>P</w:t>
      </w:r>
      <w:r w:rsidRPr="0026762F">
        <w:rPr>
          <w:rFonts w:ascii="Calibri" w:eastAsia="Arial" w:hAnsi="Calibri" w:cs="Calibri"/>
          <w:lang w:val="en-GB" w:eastAsia="en-GB"/>
        </w:rPr>
        <w:t xml:space="preserve">roject organized </w:t>
      </w:r>
      <w:r w:rsidRPr="00F74E3A">
        <w:rPr>
          <w:rFonts w:ascii="Calibri" w:eastAsia="Arial" w:hAnsi="Calibri" w:cs="Calibri"/>
          <w:lang w:val="en-GB" w:eastAsia="en-GB"/>
        </w:rPr>
        <w:t>country</w:t>
      </w:r>
      <w:r>
        <w:rPr>
          <w:rFonts w:ascii="Calibri" w:eastAsia="Arial" w:hAnsi="Calibri" w:cs="Calibri"/>
          <w:lang w:val="en-GB" w:eastAsia="en-GB"/>
        </w:rPr>
        <w:t xml:space="preserve"> missions</w:t>
      </w:r>
      <w:r w:rsidRPr="00F74E3A">
        <w:rPr>
          <w:rFonts w:ascii="Calibri" w:eastAsia="Arial" w:hAnsi="Calibri" w:cs="Calibri"/>
          <w:lang w:val="en-GB" w:eastAsia="en-GB"/>
        </w:rPr>
        <w:t xml:space="preserve"> </w:t>
      </w:r>
      <w:r w:rsidRPr="0026762F">
        <w:rPr>
          <w:rFonts w:ascii="Calibri" w:eastAsia="Arial" w:hAnsi="Calibri" w:cs="Calibri"/>
          <w:lang w:val="en-GB" w:eastAsia="en-GB"/>
        </w:rPr>
        <w:t>together with UNOP</w:t>
      </w:r>
      <w:r w:rsidRPr="00F74E3A">
        <w:rPr>
          <w:rFonts w:ascii="Calibri" w:eastAsia="Arial" w:hAnsi="Calibri" w:cs="Calibri"/>
          <w:lang w:val="en-GB" w:eastAsia="en-GB"/>
        </w:rPr>
        <w:t xml:space="preserve">S and </w:t>
      </w:r>
      <w:r w:rsidRPr="0026762F">
        <w:rPr>
          <w:rFonts w:ascii="Calibri" w:eastAsia="Arial" w:hAnsi="Calibri" w:cs="Calibri"/>
          <w:lang w:val="en-GB" w:eastAsia="en-GB"/>
        </w:rPr>
        <w:t>S</w:t>
      </w:r>
      <w:r w:rsidRPr="00F74E3A">
        <w:rPr>
          <w:rFonts w:ascii="Calibri" w:eastAsia="Arial" w:hAnsi="Calibri" w:cs="Calibri"/>
          <w:lang w:val="en-GB" w:eastAsia="en-GB"/>
        </w:rPr>
        <w:t>EAFDEC</w:t>
      </w:r>
      <w:r w:rsidRPr="0026762F">
        <w:rPr>
          <w:rFonts w:ascii="Calibri" w:eastAsia="Arial" w:hAnsi="Calibri" w:cs="Calibri"/>
          <w:lang w:val="en-GB" w:eastAsia="en-GB"/>
        </w:rPr>
        <w:t xml:space="preserve"> on the PCA </w:t>
      </w:r>
      <w:r w:rsidRPr="00F74E3A">
        <w:rPr>
          <w:rFonts w:ascii="Calibri" w:eastAsia="Arial" w:hAnsi="Calibri" w:cs="Calibri"/>
          <w:lang w:val="en-GB" w:eastAsia="en-GB"/>
        </w:rPr>
        <w:t xml:space="preserve">progress and </w:t>
      </w:r>
      <w:r w:rsidRPr="0026762F">
        <w:rPr>
          <w:rFonts w:ascii="Calibri" w:eastAsia="Arial" w:hAnsi="Calibri" w:cs="Calibri"/>
          <w:lang w:val="en-GB" w:eastAsia="en-GB"/>
        </w:rPr>
        <w:t>finalization where the</w:t>
      </w:r>
      <w:r w:rsidRPr="00F74E3A">
        <w:rPr>
          <w:rFonts w:ascii="Calibri" w:eastAsia="Arial" w:hAnsi="Calibri" w:cs="Calibri"/>
          <w:lang w:val="en-GB" w:eastAsia="en-GB"/>
        </w:rPr>
        <w:t xml:space="preserve"> </w:t>
      </w:r>
      <w:r w:rsidRPr="0026762F">
        <w:rPr>
          <w:rFonts w:ascii="Calibri" w:eastAsia="Arial" w:hAnsi="Calibri" w:cs="Calibri"/>
          <w:lang w:val="en-GB" w:eastAsia="en-GB"/>
        </w:rPr>
        <w:t>national lead agencies expressed support and commitment to</w:t>
      </w:r>
      <w:r w:rsidRPr="00F74E3A">
        <w:rPr>
          <w:rFonts w:ascii="Calibri" w:eastAsia="Arial" w:hAnsi="Calibri" w:cs="Calibri"/>
          <w:lang w:val="en-GB" w:eastAsia="en-GB"/>
        </w:rPr>
        <w:t xml:space="preserve"> implement the project and</w:t>
      </w:r>
      <w:r w:rsidRPr="0026762F">
        <w:rPr>
          <w:rFonts w:ascii="Calibri" w:eastAsia="Arial" w:hAnsi="Calibri" w:cs="Calibri"/>
          <w:lang w:val="en-GB" w:eastAsia="en-GB"/>
        </w:rPr>
        <w:t xml:space="preserve"> finalize and fast track the PCA internal review and consultation process.</w:t>
      </w:r>
      <w:r w:rsidRPr="00F74E3A">
        <w:rPr>
          <w:rFonts w:ascii="Calibri" w:eastAsia="Arial" w:hAnsi="Calibri" w:cs="Calibri"/>
          <w:lang w:val="en-GB" w:eastAsia="en-GB"/>
        </w:rPr>
        <w:t xml:space="preserve"> Administrative and logistical support were provided by SEAFDEC. </w:t>
      </w:r>
    </w:p>
    <w:p w14:paraId="4BD8578C" w14:textId="77777777" w:rsidR="00B94EC5" w:rsidRDefault="00B94EC5" w:rsidP="00DD56AA">
      <w:pPr>
        <w:spacing w:after="0" w:line="240" w:lineRule="auto"/>
        <w:jc w:val="both"/>
        <w:rPr>
          <w:rFonts w:ascii="Calibri" w:eastAsia="Arial" w:hAnsi="Calibri" w:cs="Calibri"/>
          <w:lang w:val="en-GB" w:eastAsia="en-GB"/>
        </w:rPr>
      </w:pPr>
    </w:p>
    <w:p w14:paraId="04B45EBA" w14:textId="0A8FA7E0" w:rsidR="00DD56AA" w:rsidRDefault="00B94EC5" w:rsidP="00C6162B">
      <w:pPr>
        <w:spacing w:after="0" w:line="240" w:lineRule="auto"/>
        <w:jc w:val="both"/>
        <w:rPr>
          <w:rFonts w:ascii="Calibri" w:eastAsia="Arial" w:hAnsi="Calibri" w:cs="Calibri"/>
          <w:lang w:val="en-GB" w:eastAsia="en-GB"/>
        </w:rPr>
      </w:pPr>
      <w:r w:rsidRPr="00B94EC5">
        <w:rPr>
          <w:rFonts w:ascii="Calibri" w:eastAsia="Arial" w:hAnsi="Calibri" w:cs="Calibri"/>
          <w:lang w:val="en-GB" w:eastAsia="en-GB"/>
        </w:rPr>
        <w:t xml:space="preserve">Missions and site visits were organized to </w:t>
      </w:r>
      <w:r>
        <w:rPr>
          <w:rFonts w:ascii="Calibri" w:eastAsia="Arial" w:hAnsi="Calibri" w:cs="Calibri"/>
          <w:lang w:val="en-GB" w:eastAsia="en-GB"/>
        </w:rPr>
        <w:t>d</w:t>
      </w:r>
      <w:r w:rsidRPr="00B94EC5">
        <w:rPr>
          <w:rFonts w:ascii="Calibri" w:eastAsia="Arial" w:hAnsi="Calibri" w:cs="Calibri"/>
          <w:lang w:val="en-GB" w:eastAsia="en-GB"/>
        </w:rPr>
        <w:t>iscuss project progress and concerns with the: Department of Marine and Coastal Resources of Thailand on 16 May 2023 on PCA implementation and amendment, including visit to Koh Si Chang coral reef site on 18-19 May 2023; Department of Environment and Natural Resources and Biodiversity Management Bureau of the Philippines on 7-8 June 2023 on PCA signing status and issues,  including visit to Batangas/</w:t>
      </w:r>
      <w:proofErr w:type="spellStart"/>
      <w:r w:rsidRPr="00B94EC5">
        <w:rPr>
          <w:rFonts w:ascii="Calibri" w:eastAsia="Arial" w:hAnsi="Calibri" w:cs="Calibri"/>
          <w:lang w:val="en-GB" w:eastAsia="en-GB"/>
        </w:rPr>
        <w:t>Maricaban</w:t>
      </w:r>
      <w:proofErr w:type="spellEnd"/>
      <w:r w:rsidRPr="00B94EC5">
        <w:rPr>
          <w:rFonts w:ascii="Calibri" w:eastAsia="Arial" w:hAnsi="Calibri" w:cs="Calibri"/>
          <w:lang w:val="en-GB" w:eastAsia="en-GB"/>
        </w:rPr>
        <w:t xml:space="preserve"> Strait coral reef site on 9-10 June 2023; Ministry of Natural Resources and Environment and Nature and Biodiversity Conservation Agency of Viet Nam on 12-13 June 2023 on national coordination and execution arrangements and PCA finalization; Ministry of Environment and Forestry and </w:t>
      </w:r>
      <w:proofErr w:type="spellStart"/>
      <w:r w:rsidRPr="00B94EC5">
        <w:rPr>
          <w:rFonts w:ascii="Calibri" w:eastAsia="Arial" w:hAnsi="Calibri" w:cs="Calibri"/>
          <w:lang w:val="en-GB" w:eastAsia="en-GB"/>
        </w:rPr>
        <w:t>Center</w:t>
      </w:r>
      <w:proofErr w:type="spellEnd"/>
      <w:r w:rsidRPr="00B94EC5">
        <w:rPr>
          <w:rFonts w:ascii="Calibri" w:eastAsia="Arial" w:hAnsi="Calibri" w:cs="Calibri"/>
          <w:lang w:val="en-GB" w:eastAsia="en-GB"/>
        </w:rPr>
        <w:t xml:space="preserve"> for Coastal and Marine Resources Studies-Bogor Agricultural University of Indonesia on 14-15 June 2023 on MOU and GSA status and finalization</w:t>
      </w:r>
      <w:r w:rsidR="003710E7">
        <w:rPr>
          <w:rFonts w:ascii="Calibri" w:eastAsia="Arial" w:hAnsi="Calibri" w:cs="Calibri"/>
          <w:lang w:val="en-GB" w:eastAsia="en-GB"/>
        </w:rPr>
        <w:t xml:space="preserve">; and </w:t>
      </w:r>
      <w:r w:rsidR="003710E7" w:rsidRPr="003710E7">
        <w:rPr>
          <w:rFonts w:ascii="Calibri" w:eastAsia="Arial" w:hAnsi="Calibri" w:cs="Calibri"/>
          <w:lang w:val="en-GB" w:eastAsia="en-GB"/>
        </w:rPr>
        <w:t>South China Institute of Environmental Sciences (SCIES) of the Ministry of Environment and Ecology in Guangzhou, China on 2-4 August 2023 on PCA implementation, including visit and meeting with local implementing partners and stakeholders of mangroves and wetlands project sites</w:t>
      </w:r>
      <w:r w:rsidR="003710E7">
        <w:rPr>
          <w:rFonts w:ascii="Calibri" w:eastAsia="Arial" w:hAnsi="Calibri" w:cs="Calibri"/>
          <w:lang w:val="en-GB" w:eastAsia="en-GB"/>
        </w:rPr>
        <w:t>.</w:t>
      </w:r>
    </w:p>
    <w:p w14:paraId="42F817E1" w14:textId="77777777" w:rsidR="003710E7" w:rsidRPr="00F74E3A" w:rsidRDefault="003710E7" w:rsidP="00C6162B">
      <w:pPr>
        <w:spacing w:after="0" w:line="240" w:lineRule="auto"/>
        <w:jc w:val="both"/>
        <w:rPr>
          <w:rFonts w:ascii="Calibri" w:eastAsia="Arial" w:hAnsi="Calibri" w:cs="Calibri"/>
          <w:lang w:val="en-GB" w:eastAsia="en-GB"/>
        </w:rPr>
      </w:pPr>
    </w:p>
    <w:p w14:paraId="6CA7985B" w14:textId="1BB53DBE" w:rsidR="0057577C" w:rsidRPr="00F74E3A" w:rsidRDefault="00ED7563" w:rsidP="00C6162B">
      <w:pPr>
        <w:spacing w:after="0" w:line="240" w:lineRule="auto"/>
        <w:jc w:val="both"/>
        <w:rPr>
          <w:rFonts w:ascii="Calibri" w:eastAsia="Calibri" w:hAnsi="Calibri" w:cs="Calibri"/>
          <w:kern w:val="2"/>
        </w:rPr>
      </w:pPr>
      <w:r w:rsidRPr="00F74E3A">
        <w:rPr>
          <w:rFonts w:ascii="Calibri" w:eastAsia="Arial" w:hAnsi="Calibri" w:cs="Calibri"/>
          <w:lang w:val="en-GB" w:eastAsia="en-GB"/>
        </w:rPr>
        <w:t xml:space="preserve">Project staff, regional and national advisors recruited and continued to provide management, technical and scientific support to the project and national teams in developing regional and national level activities for implementation. Local staff were recruited to provide administrative and financial support to the project. A </w:t>
      </w:r>
      <w:r w:rsidRPr="004C5B97">
        <w:rPr>
          <w:rFonts w:ascii="Calibri" w:eastAsia="Arial" w:hAnsi="Calibri" w:cs="Calibri"/>
          <w:lang w:val="en-GB" w:eastAsia="en-GB"/>
        </w:rPr>
        <w:t xml:space="preserve">regional consultant </w:t>
      </w:r>
      <w:r w:rsidRPr="00F74E3A">
        <w:rPr>
          <w:rFonts w:ascii="Calibri" w:eastAsia="Arial" w:hAnsi="Calibri" w:cs="Calibri"/>
          <w:lang w:val="en-GB" w:eastAsia="en-GB"/>
        </w:rPr>
        <w:t xml:space="preserve">was recruited </w:t>
      </w:r>
      <w:r w:rsidRPr="004C5B97">
        <w:rPr>
          <w:rFonts w:ascii="Calibri" w:eastAsia="Arial" w:hAnsi="Calibri" w:cs="Calibri"/>
          <w:lang w:val="en-GB" w:eastAsia="en-GB"/>
        </w:rPr>
        <w:t>to prepare for the regional scientific and technical committee and regional working group meetings</w:t>
      </w:r>
      <w:r w:rsidRPr="00F74E3A">
        <w:rPr>
          <w:rFonts w:ascii="Calibri" w:eastAsia="Arial" w:hAnsi="Calibri" w:cs="Calibri"/>
          <w:lang w:val="en-GB" w:eastAsia="en-GB"/>
        </w:rPr>
        <w:t xml:space="preserve"> including a </w:t>
      </w:r>
      <w:r w:rsidRPr="004C5B97">
        <w:rPr>
          <w:rFonts w:ascii="Calibri" w:eastAsia="Arial" w:hAnsi="Calibri" w:cs="Calibri"/>
          <w:lang w:val="en-GB" w:eastAsia="en-GB"/>
        </w:rPr>
        <w:t>national advisor to support development of regional and national activities.</w:t>
      </w:r>
      <w:r w:rsidRPr="00F74E3A">
        <w:rPr>
          <w:rFonts w:ascii="Calibri" w:eastAsia="Arial" w:hAnsi="Calibri" w:cs="Calibri"/>
          <w:lang w:val="en-GB" w:eastAsia="en-GB"/>
        </w:rPr>
        <w:t xml:space="preserve"> T</w:t>
      </w:r>
      <w:r w:rsidRPr="004C5B97">
        <w:rPr>
          <w:rFonts w:ascii="Calibri" w:eastAsia="Arial" w:hAnsi="Calibri" w:cs="Calibri"/>
          <w:lang w:val="en-GB" w:eastAsia="en-GB"/>
        </w:rPr>
        <w:t>hree project staff (Senior Project Manager</w:t>
      </w:r>
      <w:r w:rsidRPr="00F74E3A">
        <w:rPr>
          <w:rFonts w:ascii="Calibri" w:eastAsia="Arial" w:hAnsi="Calibri" w:cs="Calibri"/>
          <w:lang w:val="en-GB" w:eastAsia="en-GB"/>
        </w:rPr>
        <w:t xml:space="preserve"> </w:t>
      </w:r>
      <w:r w:rsidRPr="004C5B97">
        <w:rPr>
          <w:rFonts w:ascii="Calibri" w:eastAsia="Arial" w:hAnsi="Calibri" w:cs="Calibri"/>
          <w:lang w:val="en-GB" w:eastAsia="en-GB"/>
        </w:rPr>
        <w:t>in May 2021, Project Management Support Specialist-Country Liaison and Coordinator</w:t>
      </w:r>
      <w:r w:rsidRPr="00F74E3A">
        <w:rPr>
          <w:rFonts w:ascii="Calibri" w:eastAsia="Arial" w:hAnsi="Calibri" w:cs="Calibri"/>
          <w:lang w:val="en-GB" w:eastAsia="en-GB"/>
        </w:rPr>
        <w:t xml:space="preserve"> </w:t>
      </w:r>
      <w:r w:rsidRPr="004C5B97">
        <w:rPr>
          <w:rFonts w:ascii="Calibri" w:eastAsia="Arial" w:hAnsi="Calibri" w:cs="Calibri"/>
          <w:lang w:val="en-GB" w:eastAsia="en-GB"/>
        </w:rPr>
        <w:t>in March 2021, and Scientific Coordinator in November 2021</w:t>
      </w:r>
      <w:r w:rsidR="00653464">
        <w:rPr>
          <w:rFonts w:ascii="Calibri" w:eastAsia="Arial" w:hAnsi="Calibri" w:cs="Calibri"/>
          <w:lang w:val="en-GB" w:eastAsia="en-GB"/>
        </w:rPr>
        <w:t xml:space="preserve"> </w:t>
      </w:r>
      <w:r w:rsidRPr="004C5B97">
        <w:rPr>
          <w:rFonts w:ascii="Calibri" w:eastAsia="Arial" w:hAnsi="Calibri" w:cs="Calibri"/>
          <w:lang w:val="en-GB" w:eastAsia="en-GB"/>
        </w:rPr>
        <w:t>w</w:t>
      </w:r>
      <w:r w:rsidRPr="00F74E3A">
        <w:rPr>
          <w:rFonts w:ascii="Calibri" w:eastAsia="Arial" w:hAnsi="Calibri" w:cs="Calibri"/>
          <w:lang w:val="en-GB" w:eastAsia="en-GB"/>
        </w:rPr>
        <w:t>ere recruited</w:t>
      </w:r>
      <w:r w:rsidR="007B3C5A" w:rsidRPr="00F74E3A">
        <w:rPr>
          <w:rFonts w:ascii="Calibri" w:eastAsia="Arial" w:hAnsi="Calibri" w:cs="Calibri"/>
          <w:lang w:val="en-GB" w:eastAsia="en-GB"/>
        </w:rPr>
        <w:t xml:space="preserve"> by UNOPS</w:t>
      </w:r>
      <w:r w:rsidRPr="00F74E3A">
        <w:rPr>
          <w:rFonts w:ascii="Calibri" w:eastAsia="Arial" w:hAnsi="Calibri" w:cs="Calibri"/>
          <w:lang w:val="en-GB" w:eastAsia="en-GB"/>
        </w:rPr>
        <w:t xml:space="preserve">, </w:t>
      </w:r>
      <w:r w:rsidRPr="004C5B97">
        <w:rPr>
          <w:rFonts w:ascii="Calibri" w:eastAsia="Arial" w:hAnsi="Calibri" w:cs="Calibri"/>
          <w:lang w:val="en-GB" w:eastAsia="en-GB"/>
        </w:rPr>
        <w:t>supported by a UNOPS Project Management Support Officer</w:t>
      </w:r>
      <w:r w:rsidRPr="00F74E3A">
        <w:rPr>
          <w:rFonts w:ascii="Calibri" w:eastAsia="Arial" w:hAnsi="Calibri" w:cs="Calibri"/>
          <w:lang w:val="en-GB" w:eastAsia="en-GB"/>
        </w:rPr>
        <w:t xml:space="preserve">. Two local staff were recruited </w:t>
      </w:r>
      <w:r w:rsidR="007B3C5A" w:rsidRPr="00F74E3A">
        <w:rPr>
          <w:rFonts w:ascii="Calibri" w:eastAsia="Arial" w:hAnsi="Calibri" w:cs="Calibri"/>
          <w:lang w:val="en-GB" w:eastAsia="en-GB"/>
        </w:rPr>
        <w:t xml:space="preserve">by SEAFDEC </w:t>
      </w:r>
      <w:r w:rsidRPr="00F74E3A">
        <w:rPr>
          <w:rFonts w:ascii="Calibri" w:eastAsia="Arial" w:hAnsi="Calibri" w:cs="Calibri"/>
          <w:lang w:val="en-GB" w:eastAsia="en-GB"/>
        </w:rPr>
        <w:t>to provide administrative and financial support to the project</w:t>
      </w:r>
      <w:r w:rsidRPr="004C5B97">
        <w:rPr>
          <w:rFonts w:ascii="Calibri" w:eastAsia="Arial" w:hAnsi="Calibri" w:cs="Calibri"/>
          <w:lang w:val="en-GB" w:eastAsia="en-GB"/>
        </w:rPr>
        <w:t>.</w:t>
      </w:r>
      <w:r w:rsidRPr="00F74E3A">
        <w:rPr>
          <w:rFonts w:ascii="Calibri" w:eastAsia="Arial" w:hAnsi="Calibri" w:cs="Calibri"/>
          <w:lang w:val="en-GB" w:eastAsia="en-GB"/>
        </w:rPr>
        <w:t xml:space="preserve"> In March 2022, Ms. Virgine Hart left the project</w:t>
      </w:r>
      <w:r w:rsidR="00AE09BA" w:rsidRPr="00F74E3A">
        <w:rPr>
          <w:rFonts w:ascii="Calibri" w:eastAsia="Arial" w:hAnsi="Calibri" w:cs="Calibri"/>
          <w:lang w:val="en-GB" w:eastAsia="en-GB"/>
        </w:rPr>
        <w:t xml:space="preserve"> and was replaced by Mr. Anders Poulsen in May 2023.</w:t>
      </w:r>
      <w:r w:rsidR="00A254C0" w:rsidRPr="00F74E3A">
        <w:rPr>
          <w:rFonts w:ascii="Calibri" w:eastAsia="Arial" w:hAnsi="Calibri" w:cs="Calibri"/>
          <w:lang w:val="en-GB" w:eastAsia="en-GB"/>
        </w:rPr>
        <w:t xml:space="preserve"> </w:t>
      </w:r>
      <w:r w:rsidR="0057577C" w:rsidRPr="00F74E3A">
        <w:rPr>
          <w:rFonts w:ascii="Calibri" w:eastAsia="Calibri" w:hAnsi="Calibri" w:cs="Calibri"/>
          <w:kern w:val="2"/>
        </w:rPr>
        <w:t>Courtesy calls and missions have been carried out with the national governments and focal points and local implementing partners and stakeholders in the participating countries.</w:t>
      </w:r>
      <w:r w:rsidR="00A254C0" w:rsidRPr="00F74E3A">
        <w:rPr>
          <w:rFonts w:ascii="Calibri" w:eastAsia="Calibri" w:hAnsi="Calibri" w:cs="Calibri"/>
          <w:kern w:val="2"/>
        </w:rPr>
        <w:t xml:space="preserve"> In November 2023, the Project Management Support-Senior Assistant was recruited by UNOPS.</w:t>
      </w:r>
      <w:r w:rsidR="00653464">
        <w:rPr>
          <w:rFonts w:ascii="Calibri" w:eastAsia="Calibri" w:hAnsi="Calibri" w:cs="Calibri"/>
          <w:kern w:val="2"/>
        </w:rPr>
        <w:t xml:space="preserve"> A new project staff and consultant were recru</w:t>
      </w:r>
      <w:r w:rsidR="006C71D0">
        <w:rPr>
          <w:rFonts w:ascii="Calibri" w:eastAsia="Calibri" w:hAnsi="Calibri" w:cs="Calibri"/>
          <w:kern w:val="2"/>
        </w:rPr>
        <w:t xml:space="preserve">ited </w:t>
      </w:r>
      <w:r w:rsidR="00653464">
        <w:rPr>
          <w:rFonts w:ascii="Calibri" w:eastAsia="Calibri" w:hAnsi="Calibri" w:cs="Calibri"/>
          <w:kern w:val="2"/>
        </w:rPr>
        <w:t xml:space="preserve">in June 2024 </w:t>
      </w:r>
      <w:r w:rsidR="00653464" w:rsidRPr="00653464">
        <w:rPr>
          <w:rFonts w:ascii="Calibri" w:eastAsia="Calibri" w:hAnsi="Calibri" w:cs="Calibri"/>
          <w:kern w:val="2"/>
          <w:lang w:val="en-GB"/>
        </w:rPr>
        <w:t>for the integration and sustainability of project activities with COBSEA</w:t>
      </w:r>
      <w:r w:rsidR="006C71D0">
        <w:rPr>
          <w:rFonts w:ascii="Calibri" w:eastAsia="Calibri" w:hAnsi="Calibri" w:cs="Calibri"/>
          <w:kern w:val="2"/>
          <w:lang w:val="en-GB"/>
        </w:rPr>
        <w:t xml:space="preserve"> and updating of the TDA/SAP</w:t>
      </w:r>
      <w:r w:rsidR="00653464">
        <w:rPr>
          <w:rFonts w:ascii="Calibri" w:eastAsia="Calibri" w:hAnsi="Calibri" w:cs="Calibri"/>
          <w:kern w:val="2"/>
          <w:lang w:val="en-GB"/>
        </w:rPr>
        <w:t>.</w:t>
      </w:r>
      <w:r w:rsidR="00D17700" w:rsidRPr="00D17700">
        <w:rPr>
          <w:rFonts w:ascii="Calibri" w:eastAsia="Calibri" w:hAnsi="Calibri" w:cs="Calibri"/>
          <w:sz w:val="24"/>
          <w:szCs w:val="24"/>
          <w:lang w:val="en-GB"/>
        </w:rPr>
        <w:t xml:space="preserve"> </w:t>
      </w:r>
      <w:r w:rsidR="006C71D0">
        <w:rPr>
          <w:rFonts w:ascii="Calibri" w:eastAsia="Calibri" w:hAnsi="Calibri" w:cs="Calibri"/>
          <w:sz w:val="24"/>
          <w:szCs w:val="24"/>
          <w:lang w:val="en-GB"/>
        </w:rPr>
        <w:t>The recruitment of o</w:t>
      </w:r>
      <w:r w:rsidR="00D17700" w:rsidRPr="00D17700">
        <w:rPr>
          <w:rFonts w:ascii="Calibri" w:eastAsia="Calibri" w:hAnsi="Calibri" w:cs="Calibri"/>
          <w:kern w:val="2"/>
          <w:lang w:val="en-GB"/>
        </w:rPr>
        <w:t>ther consultan</w:t>
      </w:r>
      <w:r w:rsidR="006C71D0">
        <w:rPr>
          <w:rFonts w:ascii="Calibri" w:eastAsia="Calibri" w:hAnsi="Calibri" w:cs="Calibri"/>
          <w:kern w:val="2"/>
          <w:lang w:val="en-GB"/>
        </w:rPr>
        <w:t>ts – regional governance, economic valuation and blue economy, fisheries and land-based pollution including communications has started and ongoing.</w:t>
      </w:r>
    </w:p>
    <w:p w14:paraId="5AB96DEB" w14:textId="77777777" w:rsidR="00AE09BA" w:rsidRPr="00F74E3A" w:rsidRDefault="00AE09BA" w:rsidP="00C6162B">
      <w:pPr>
        <w:spacing w:after="0" w:line="240" w:lineRule="auto"/>
        <w:jc w:val="both"/>
        <w:rPr>
          <w:rFonts w:ascii="Calibri" w:eastAsia="Arial" w:hAnsi="Calibri" w:cs="Calibri"/>
          <w:lang w:val="en-GB" w:eastAsia="en-GB"/>
        </w:rPr>
      </w:pPr>
    </w:p>
    <w:p w14:paraId="7BC30892" w14:textId="2AF25EA5" w:rsidR="00DD56AA" w:rsidRDefault="00ED7563" w:rsidP="00C6162B">
      <w:pPr>
        <w:spacing w:after="0" w:line="240" w:lineRule="auto"/>
        <w:jc w:val="both"/>
        <w:rPr>
          <w:rFonts w:ascii="Calibri" w:eastAsia="Arial" w:hAnsi="Calibri" w:cs="Calibri"/>
          <w:lang w:val="en-GB" w:eastAsia="en-GB"/>
        </w:rPr>
      </w:pPr>
      <w:r w:rsidRPr="00ED7563">
        <w:rPr>
          <w:rFonts w:ascii="Calibri" w:eastAsia="Arial" w:hAnsi="Calibri" w:cs="Calibri"/>
          <w:lang w:val="en-GB" w:eastAsia="en-GB"/>
        </w:rPr>
        <w:t xml:space="preserve">National Coordinators for Cambodia, Indonesia, Philippines, Thailand, China and Viet Nam were recruited </w:t>
      </w:r>
      <w:r w:rsidR="00653464">
        <w:rPr>
          <w:rFonts w:ascii="Calibri" w:eastAsia="Arial" w:hAnsi="Calibri" w:cs="Calibri"/>
          <w:lang w:val="en-GB" w:eastAsia="en-GB"/>
        </w:rPr>
        <w:t xml:space="preserve">and continued </w:t>
      </w:r>
      <w:r w:rsidRPr="00ED7563">
        <w:rPr>
          <w:rFonts w:ascii="Calibri" w:eastAsia="Arial" w:hAnsi="Calibri" w:cs="Calibri"/>
          <w:lang w:val="en-GB" w:eastAsia="en-GB"/>
        </w:rPr>
        <w:t xml:space="preserve">to provide project management and technical support to the project and national teams in development and implementation of national activities for execution. </w:t>
      </w:r>
      <w:r w:rsidR="00DD56AA" w:rsidRPr="00DD56AA">
        <w:rPr>
          <w:rFonts w:ascii="Calibri" w:eastAsia="Arial" w:hAnsi="Calibri" w:cs="Calibri"/>
          <w:lang w:val="en-GB" w:eastAsia="en-GB"/>
        </w:rPr>
        <w:t>Contract extensions of all six National Coordinators until June 202</w:t>
      </w:r>
      <w:r w:rsidR="006C71D0">
        <w:rPr>
          <w:rFonts w:ascii="Calibri" w:eastAsia="Arial" w:hAnsi="Calibri" w:cs="Calibri"/>
          <w:lang w:val="en-GB" w:eastAsia="en-GB"/>
        </w:rPr>
        <w:t>5</w:t>
      </w:r>
      <w:r w:rsidR="00DD56AA" w:rsidRPr="00DD56AA">
        <w:rPr>
          <w:rFonts w:ascii="Calibri" w:eastAsia="Arial" w:hAnsi="Calibri" w:cs="Calibri"/>
          <w:lang w:val="en-GB" w:eastAsia="en-GB"/>
        </w:rPr>
        <w:t xml:space="preserve"> have been completed to support further development and implementation of cooperation agreements, regional and national activities.</w:t>
      </w:r>
    </w:p>
    <w:p w14:paraId="41B3296A" w14:textId="77777777" w:rsidR="00DD56AA" w:rsidRDefault="00DD56AA" w:rsidP="00C6162B">
      <w:pPr>
        <w:spacing w:after="0" w:line="240" w:lineRule="auto"/>
        <w:jc w:val="both"/>
        <w:rPr>
          <w:rFonts w:ascii="Calibri" w:eastAsia="Arial" w:hAnsi="Calibri" w:cs="Calibri"/>
          <w:lang w:val="en-GB" w:eastAsia="en-GB"/>
        </w:rPr>
      </w:pPr>
    </w:p>
    <w:p w14:paraId="4469F3C6" w14:textId="042CB1F1" w:rsidR="00ED7563" w:rsidRDefault="00916910" w:rsidP="00C6162B">
      <w:pPr>
        <w:spacing w:after="0" w:line="240" w:lineRule="auto"/>
        <w:jc w:val="both"/>
        <w:rPr>
          <w:rFonts w:ascii="Calibri" w:eastAsia="Arial" w:hAnsi="Calibri" w:cs="Calibri"/>
          <w:lang w:val="en-GB" w:eastAsia="en-GB"/>
        </w:rPr>
      </w:pPr>
      <w:r w:rsidRPr="00916910">
        <w:rPr>
          <w:rFonts w:ascii="Calibri" w:eastAsia="Arial" w:hAnsi="Calibri" w:cs="Calibri"/>
          <w:lang w:val="en-GB" w:eastAsia="en-GB"/>
        </w:rPr>
        <w:t>The</w:t>
      </w:r>
      <w:r w:rsidR="00850BA4">
        <w:rPr>
          <w:rFonts w:ascii="Calibri" w:eastAsia="Arial" w:hAnsi="Calibri" w:cs="Calibri"/>
          <w:lang w:val="en-GB" w:eastAsia="en-GB"/>
        </w:rPr>
        <w:t xml:space="preserve"> </w:t>
      </w:r>
      <w:r w:rsidRPr="00916910">
        <w:rPr>
          <w:rFonts w:ascii="Calibri" w:eastAsia="Arial" w:hAnsi="Calibri" w:cs="Calibri"/>
          <w:lang w:val="en-GB" w:eastAsia="en-GB"/>
        </w:rPr>
        <w:t xml:space="preserve">National Coordinators </w:t>
      </w:r>
      <w:r w:rsidR="00850BA4">
        <w:rPr>
          <w:rFonts w:ascii="Calibri" w:eastAsia="Arial" w:hAnsi="Calibri" w:cs="Calibri"/>
          <w:lang w:val="en-GB" w:eastAsia="en-GB"/>
        </w:rPr>
        <w:t xml:space="preserve">and PCU </w:t>
      </w:r>
      <w:r w:rsidRPr="00916910">
        <w:rPr>
          <w:rFonts w:ascii="Calibri" w:eastAsia="Arial" w:hAnsi="Calibri" w:cs="Calibri"/>
          <w:lang w:val="en-GB" w:eastAsia="en-GB"/>
        </w:rPr>
        <w:t xml:space="preserve">have participated and provided presentations and inputs in project coordination and consultation meetings and site visits organized by the project and implementing partners on matters related to execution arrangements and requirements, cooperation framework (MOU) and </w:t>
      </w:r>
      <w:r w:rsidRPr="00916910">
        <w:rPr>
          <w:rFonts w:ascii="Calibri" w:eastAsia="Arial" w:hAnsi="Calibri" w:cs="Calibri"/>
          <w:lang w:val="en-GB" w:eastAsia="en-GB"/>
        </w:rPr>
        <w:lastRenderedPageBreak/>
        <w:t xml:space="preserve">agreements (PCA and GSA), implementation of workplans, activities and budgets, monitoring and tracking implementation progress including reporting, among others.  </w:t>
      </w:r>
      <w:r w:rsidR="00850BA4">
        <w:rPr>
          <w:rFonts w:ascii="Calibri" w:eastAsia="Arial" w:hAnsi="Calibri" w:cs="Calibri"/>
          <w:lang w:val="en-GB" w:eastAsia="en-GB"/>
        </w:rPr>
        <w:t>B</w:t>
      </w:r>
      <w:r w:rsidR="00ED7563" w:rsidRPr="00ED7563">
        <w:rPr>
          <w:rFonts w:ascii="Calibri" w:eastAsia="Arial" w:hAnsi="Calibri" w:cs="Calibri"/>
          <w:lang w:val="en-GB" w:eastAsia="en-GB"/>
        </w:rPr>
        <w:t>i-weekly National Coordinators meetings with UNOPS and PCU teams were organized and regularized to guide and monitor the project progress and concerns at national level</w:t>
      </w:r>
      <w:r w:rsidR="007B3C5A" w:rsidRPr="00F74E3A">
        <w:rPr>
          <w:rFonts w:ascii="Calibri" w:eastAsia="Arial" w:hAnsi="Calibri" w:cs="Calibri"/>
          <w:lang w:val="en-GB" w:eastAsia="en-GB"/>
        </w:rPr>
        <w:t>.</w:t>
      </w:r>
    </w:p>
    <w:p w14:paraId="483F008B" w14:textId="77777777" w:rsidR="00457888" w:rsidRPr="00CF5674" w:rsidRDefault="00457888" w:rsidP="00C6162B">
      <w:pPr>
        <w:spacing w:after="0" w:line="240" w:lineRule="auto"/>
        <w:jc w:val="both"/>
        <w:rPr>
          <w:rFonts w:ascii="Calibri" w:eastAsia="Arial" w:hAnsi="Calibri" w:cs="Calibri"/>
          <w:lang w:val="en-GB" w:eastAsia="en-GB"/>
        </w:rPr>
      </w:pPr>
    </w:p>
    <w:p w14:paraId="64C360C4" w14:textId="3872F2F5" w:rsidR="00B0493B" w:rsidRPr="00B0493B" w:rsidRDefault="00B0493B" w:rsidP="00C6162B">
      <w:pPr>
        <w:spacing w:after="0" w:line="240" w:lineRule="auto"/>
        <w:jc w:val="both"/>
        <w:rPr>
          <w:rFonts w:ascii="Calibri" w:eastAsia="Arial" w:hAnsi="Calibri" w:cs="Calibri"/>
          <w:lang w:val="en-GB" w:eastAsia="en-GB"/>
        </w:rPr>
      </w:pPr>
      <w:r w:rsidRPr="00B0493B">
        <w:rPr>
          <w:rFonts w:ascii="Calibri" w:eastAsia="Arial" w:hAnsi="Calibri" w:cs="Calibri"/>
          <w:lang w:val="en-GB" w:eastAsia="en-GB"/>
        </w:rPr>
        <w:t>The First Regional Working Group Meetings for Mangroves (1 December 2021), Coral Reefs (2 December 2021), Seagrass (3 December 2021) and Wetlands (7 December 2021) were held</w:t>
      </w:r>
      <w:r w:rsidR="00CF5674" w:rsidRPr="00F74E3A">
        <w:rPr>
          <w:rFonts w:ascii="Calibri" w:eastAsia="Arial" w:hAnsi="Calibri" w:cs="Calibri"/>
          <w:lang w:val="en-GB" w:eastAsia="en-GB"/>
        </w:rPr>
        <w:t xml:space="preserve"> virtually</w:t>
      </w:r>
      <w:r w:rsidRPr="00B0493B">
        <w:rPr>
          <w:rFonts w:ascii="Calibri" w:eastAsia="Arial" w:hAnsi="Calibri" w:cs="Calibri"/>
          <w:lang w:val="en-GB" w:eastAsia="en-GB"/>
        </w:rPr>
        <w:t xml:space="preserve"> with national committee chairs and representatives of each working group including national project teams and experts to present and discuss the SAP targets particularly the status of SAP implementation from 2008-2020, and the status and progress of the SCS SAP Project implementation. Across the habitat working groups, it was evident that significant progress had been achieved in SAP implementation over the last decade in terms of the declaration of sites with protection and conservation status, development and implementation of management plans including restoration in sites, and adoption of policy and legislative reforms, among others. </w:t>
      </w:r>
    </w:p>
    <w:p w14:paraId="36642FBF" w14:textId="77777777" w:rsidR="00B0493B" w:rsidRPr="00B0493B" w:rsidRDefault="00B0493B" w:rsidP="00C6162B">
      <w:pPr>
        <w:spacing w:after="0" w:line="240" w:lineRule="auto"/>
        <w:jc w:val="both"/>
        <w:rPr>
          <w:rFonts w:ascii="Calibri" w:eastAsia="Arial" w:hAnsi="Calibri" w:cs="Calibri"/>
          <w:lang w:val="en-GB" w:eastAsia="en-GB"/>
        </w:rPr>
      </w:pPr>
    </w:p>
    <w:p w14:paraId="3C88857C" w14:textId="7A40D7AD" w:rsidR="00B0493B" w:rsidRPr="00B0493B" w:rsidRDefault="005D50A6" w:rsidP="00C6162B">
      <w:pPr>
        <w:spacing w:after="0" w:line="240" w:lineRule="auto"/>
        <w:jc w:val="both"/>
        <w:rPr>
          <w:rFonts w:ascii="Calibri" w:eastAsia="Arial" w:hAnsi="Calibri" w:cs="Calibri"/>
          <w:lang w:val="en-GB" w:eastAsia="en-GB"/>
        </w:rPr>
      </w:pPr>
      <w:r>
        <w:rPr>
          <w:rFonts w:ascii="Calibri" w:eastAsia="Arial" w:hAnsi="Calibri" w:cs="Calibri"/>
          <w:lang w:val="en-GB" w:eastAsia="en-GB"/>
        </w:rPr>
        <w:t>The Project c</w:t>
      </w:r>
      <w:r w:rsidR="00B0493B" w:rsidRPr="00B0493B">
        <w:rPr>
          <w:rFonts w:ascii="Calibri" w:eastAsia="Arial" w:hAnsi="Calibri" w:cs="Calibri"/>
          <w:lang w:val="en-GB" w:eastAsia="en-GB"/>
        </w:rPr>
        <w:t xml:space="preserve">o-organized with the Intergovernmental Oceanographic Commission of UNESCO and MSPglobal Project the virtual dialogue on Marine Spatial Planning (MSP) for the South China Sea and Gulf of Thailand Large Marine Ecosystems on 15 December 2021, with around 70 participants mostly coming from the members and participants of the SCS SAP Regional Working Group meetings and partners. </w:t>
      </w:r>
    </w:p>
    <w:p w14:paraId="555F167C" w14:textId="77777777" w:rsidR="00B0493B" w:rsidRPr="00B0493B" w:rsidRDefault="00B0493B" w:rsidP="00C6162B">
      <w:pPr>
        <w:spacing w:after="0" w:line="240" w:lineRule="auto"/>
        <w:jc w:val="both"/>
        <w:rPr>
          <w:rFonts w:ascii="Calibri" w:eastAsia="Arial" w:hAnsi="Calibri" w:cs="Calibri"/>
          <w:lang w:val="en-GB" w:eastAsia="en-GB"/>
        </w:rPr>
      </w:pPr>
    </w:p>
    <w:p w14:paraId="790323D7" w14:textId="2EEC17E5" w:rsidR="00CF5674" w:rsidRPr="00F74E3A" w:rsidRDefault="00B0493B" w:rsidP="00C6162B">
      <w:pPr>
        <w:spacing w:after="0" w:line="240" w:lineRule="auto"/>
        <w:jc w:val="both"/>
        <w:rPr>
          <w:rFonts w:ascii="Calibri" w:eastAsia="Arial" w:hAnsi="Calibri" w:cs="Calibri"/>
          <w:lang w:eastAsia="en-GB"/>
        </w:rPr>
      </w:pPr>
      <w:r w:rsidRPr="00B0493B">
        <w:rPr>
          <w:rFonts w:ascii="Calibri" w:eastAsia="Arial" w:hAnsi="Calibri" w:cs="Calibri"/>
          <w:lang w:val="en-GB" w:eastAsia="en-GB"/>
        </w:rPr>
        <w:t>The First Regional Scientific and Technical Committee Meeting and field trip was organized on 17-19 October 2022 in Bangkok, Thailand, with</w:t>
      </w:r>
      <w:r w:rsidR="00271D97" w:rsidRPr="00F74E3A">
        <w:rPr>
          <w:rFonts w:ascii="Calibri" w:eastAsia="Arial" w:hAnsi="Calibri" w:cs="Calibri"/>
          <w:lang w:val="en-GB" w:eastAsia="en-GB"/>
        </w:rPr>
        <w:t xml:space="preserve"> sixty-three (63) participants from the chairs and staff of the National Technical Working Groups from Cambodia, China, Indonesia, Philippines, Thailand, Vietnam, as well as chairs of the different regional working groups and experts including the RSTC members of the Fisheries Refugia Project and National Coordinators, and representatives from UNEP, UNOPS, SEAFDEC and COBSEA. The meeting was organized to </w:t>
      </w:r>
      <w:r w:rsidR="00271D97" w:rsidRPr="00F74E3A">
        <w:rPr>
          <w:rFonts w:ascii="Calibri" w:eastAsia="Arial" w:hAnsi="Calibri" w:cs="Calibri"/>
          <w:lang w:eastAsia="en-GB"/>
        </w:rPr>
        <w:t xml:space="preserve">present and discuss the SCS SAP outcomes designed in the SAP and revised in the Inception Report, the </w:t>
      </w:r>
      <w:r w:rsidR="00CF5674" w:rsidRPr="00F74E3A">
        <w:rPr>
          <w:rFonts w:ascii="Calibri" w:eastAsia="Arial" w:hAnsi="Calibri" w:cs="Calibri"/>
          <w:lang w:eastAsia="en-GB"/>
        </w:rPr>
        <w:t xml:space="preserve">reports on the </w:t>
      </w:r>
      <w:r w:rsidR="00271D97" w:rsidRPr="00F74E3A">
        <w:rPr>
          <w:rFonts w:ascii="Calibri" w:eastAsia="Arial" w:hAnsi="Calibri" w:cs="Calibri"/>
          <w:lang w:eastAsia="en-GB"/>
        </w:rPr>
        <w:t>achievements in implementing the SAP at the national level during 2008 – 2021</w:t>
      </w:r>
      <w:r w:rsidR="00CF5674" w:rsidRPr="00F74E3A">
        <w:rPr>
          <w:rFonts w:ascii="Calibri" w:eastAsia="Arial" w:hAnsi="Calibri" w:cs="Calibri"/>
          <w:lang w:eastAsia="en-GB"/>
        </w:rPr>
        <w:t xml:space="preserve"> and the good practices on habitat and land - based pollution including plan for publication, and the n</w:t>
      </w:r>
      <w:r w:rsidR="00271D97" w:rsidRPr="00F74E3A">
        <w:rPr>
          <w:rFonts w:ascii="Calibri" w:eastAsia="Arial" w:hAnsi="Calibri" w:cs="Calibri"/>
          <w:lang w:eastAsia="en-GB"/>
        </w:rPr>
        <w:t>ext steps in implementing regional and national activities under the components 2 and 3</w:t>
      </w:r>
      <w:r w:rsidR="00CF5674" w:rsidRPr="00F74E3A">
        <w:rPr>
          <w:rFonts w:ascii="Calibri" w:eastAsia="Arial" w:hAnsi="Calibri" w:cs="Calibri"/>
          <w:lang w:eastAsia="en-GB"/>
        </w:rPr>
        <w:t>.</w:t>
      </w:r>
    </w:p>
    <w:p w14:paraId="1E63722F" w14:textId="77777777" w:rsidR="00CF5674" w:rsidRPr="00F74E3A" w:rsidRDefault="00CF5674" w:rsidP="00C6162B">
      <w:pPr>
        <w:spacing w:after="0" w:line="240" w:lineRule="auto"/>
        <w:jc w:val="both"/>
        <w:rPr>
          <w:rFonts w:ascii="Calibri" w:eastAsia="Arial" w:hAnsi="Calibri" w:cs="Calibri"/>
          <w:lang w:eastAsia="en-GB"/>
        </w:rPr>
      </w:pPr>
    </w:p>
    <w:p w14:paraId="77E6C915" w14:textId="7976348C" w:rsidR="00B0493B" w:rsidRPr="00B0493B" w:rsidRDefault="00B0493B" w:rsidP="00C6162B">
      <w:pPr>
        <w:spacing w:after="0" w:line="240" w:lineRule="auto"/>
        <w:jc w:val="both"/>
        <w:rPr>
          <w:rFonts w:ascii="Calibri" w:eastAsia="Arial" w:hAnsi="Calibri" w:cs="Calibri"/>
          <w:lang w:val="en-GB" w:eastAsia="en-GB"/>
        </w:rPr>
      </w:pPr>
      <w:r w:rsidRPr="00F74E3A">
        <w:rPr>
          <w:rFonts w:ascii="Calibri" w:eastAsia="Arial" w:hAnsi="Calibri" w:cs="Calibri"/>
          <w:lang w:val="en-GB" w:eastAsia="en-GB"/>
        </w:rPr>
        <w:t xml:space="preserve">Back-to-back with the </w:t>
      </w:r>
      <w:r w:rsidRPr="00B0493B">
        <w:rPr>
          <w:rFonts w:ascii="Calibri" w:eastAsia="Arial" w:hAnsi="Calibri" w:cs="Calibri"/>
          <w:lang w:val="en-GB" w:eastAsia="en-GB"/>
        </w:rPr>
        <w:t>RSTC meeting</w:t>
      </w:r>
      <w:r w:rsidRPr="00F74E3A">
        <w:rPr>
          <w:rFonts w:ascii="Calibri" w:eastAsia="Arial" w:hAnsi="Calibri" w:cs="Calibri"/>
          <w:lang w:val="en-GB" w:eastAsia="en-GB"/>
        </w:rPr>
        <w:t>, the project organized</w:t>
      </w:r>
      <w:r w:rsidRPr="00B0493B">
        <w:rPr>
          <w:rFonts w:ascii="Calibri" w:eastAsia="Arial" w:hAnsi="Calibri" w:cs="Calibri"/>
          <w:lang w:val="en-GB" w:eastAsia="en-GB"/>
        </w:rPr>
        <w:t xml:space="preserve"> the SCS SAP National Coordinators Meeting on 20 October 2022, the SEAFDEC and PCU Meeting on Project Work Planning and Accomplishment on 20 October 2022, the COBSEA and PCU Meeting on Project Activities for Collaboration on 21 October 2022, all organized in Bangkok, Thailand</w:t>
      </w:r>
      <w:r w:rsidR="00CF5674" w:rsidRPr="00F74E3A">
        <w:rPr>
          <w:rFonts w:ascii="Calibri" w:eastAsia="Arial" w:hAnsi="Calibri" w:cs="Calibri"/>
          <w:lang w:val="en-GB" w:eastAsia="en-GB"/>
        </w:rPr>
        <w:t xml:space="preserve"> to review and discuss the project implementation progress and next steps.</w:t>
      </w:r>
    </w:p>
    <w:p w14:paraId="6BBD1B18" w14:textId="77777777" w:rsidR="00B0493B" w:rsidRPr="00B0493B" w:rsidRDefault="00B0493B" w:rsidP="00C6162B">
      <w:pPr>
        <w:spacing w:after="0" w:line="240" w:lineRule="auto"/>
        <w:jc w:val="both"/>
        <w:rPr>
          <w:rFonts w:ascii="Calibri" w:eastAsia="Arial" w:hAnsi="Calibri" w:cs="Calibri"/>
          <w:lang w:val="en-GB" w:eastAsia="en-GB"/>
        </w:rPr>
      </w:pPr>
    </w:p>
    <w:p w14:paraId="5C23C7E6" w14:textId="2765C249" w:rsidR="00CF52B4" w:rsidRDefault="00B0493B" w:rsidP="00C6162B">
      <w:pPr>
        <w:spacing w:after="0" w:line="240" w:lineRule="auto"/>
        <w:jc w:val="both"/>
        <w:rPr>
          <w:rFonts w:ascii="Calibri" w:eastAsia="Arial" w:hAnsi="Calibri" w:cs="Calibri"/>
          <w:lang w:val="en-GB" w:eastAsia="en-GB"/>
        </w:rPr>
      </w:pPr>
      <w:r w:rsidRPr="00B0493B">
        <w:rPr>
          <w:rFonts w:ascii="Calibri" w:eastAsia="Arial" w:hAnsi="Calibri" w:cs="Calibri"/>
          <w:lang w:val="en-GB" w:eastAsia="en-GB"/>
        </w:rPr>
        <w:t>The First Regional Working Group on Land-based Pollution Meeting was organized virtually on 13 December 2022,</w:t>
      </w:r>
      <w:r w:rsidR="00CF52B4" w:rsidRPr="00F74E3A">
        <w:rPr>
          <w:rFonts w:ascii="Calibri" w:eastAsia="Arial" w:hAnsi="Calibri" w:cs="Calibri"/>
          <w:lang w:val="en-GB" w:eastAsia="en-GB"/>
        </w:rPr>
        <w:t xml:space="preserve"> </w:t>
      </w:r>
      <w:r w:rsidR="00CF52B4" w:rsidRPr="00B0493B">
        <w:rPr>
          <w:rFonts w:ascii="Calibri" w:eastAsia="Arial" w:hAnsi="Calibri" w:cs="Calibri"/>
          <w:lang w:val="en-GB" w:eastAsia="en-GB"/>
        </w:rPr>
        <w:t>with</w:t>
      </w:r>
      <w:r w:rsidR="00CF52B4" w:rsidRPr="00F74E3A">
        <w:rPr>
          <w:rFonts w:ascii="Calibri" w:eastAsia="Arial" w:hAnsi="Calibri" w:cs="Calibri"/>
          <w:lang w:val="en-GB" w:eastAsia="en-GB"/>
        </w:rPr>
        <w:t xml:space="preserve"> thirty-two (32) participants from the National Focal Points on land-based pollution and chairs of the National Technical Working Groups from Cambodia, China, Indonesia, Philippines, and Thailand, including regional experts. The meeting was organized to review and discuss the SCS Project Outputs and SAP Targets on Land-based Pollution Focal Area including the efforts and achievements in SAP and NAP Implementation, the good practices on Habitat and Land - Based Pollution Management, and the prioritization of Land - Based Pollution activities for project implementation.</w:t>
      </w:r>
      <w:r w:rsidR="00EC013D" w:rsidRPr="00F74E3A">
        <w:rPr>
          <w:rFonts w:ascii="Calibri" w:eastAsia="Arial" w:hAnsi="Calibri" w:cs="Calibri"/>
          <w:lang w:val="en-GB" w:eastAsia="en-GB"/>
        </w:rPr>
        <w:t xml:space="preserve"> </w:t>
      </w:r>
    </w:p>
    <w:p w14:paraId="4B1CDA87" w14:textId="77777777" w:rsidR="005E4527" w:rsidRPr="00F74E3A" w:rsidRDefault="005E4527" w:rsidP="00C6162B">
      <w:pPr>
        <w:spacing w:after="0" w:line="240" w:lineRule="auto"/>
        <w:jc w:val="both"/>
        <w:rPr>
          <w:rFonts w:ascii="Calibri" w:eastAsia="Arial" w:hAnsi="Calibri" w:cs="Calibri"/>
          <w:lang w:val="en-GB" w:eastAsia="en-GB"/>
        </w:rPr>
      </w:pPr>
    </w:p>
    <w:p w14:paraId="70F3B8CF" w14:textId="77777777" w:rsidR="009367EC" w:rsidRDefault="005E4527" w:rsidP="005E4527">
      <w:pPr>
        <w:spacing w:after="0" w:line="240" w:lineRule="auto"/>
        <w:jc w:val="both"/>
        <w:rPr>
          <w:rFonts w:ascii="Calibri" w:eastAsia="Arial" w:hAnsi="Calibri" w:cs="Calibri"/>
          <w:lang w:val="en-GB" w:eastAsia="en-GB"/>
        </w:rPr>
      </w:pPr>
      <w:r w:rsidRPr="00F74E3A">
        <w:rPr>
          <w:rFonts w:ascii="Calibri" w:eastAsia="Arial" w:hAnsi="Calibri" w:cs="Calibri"/>
          <w:lang w:val="en-GB" w:eastAsia="en-GB"/>
        </w:rPr>
        <w:t>T</w:t>
      </w:r>
      <w:r w:rsidRPr="00457888">
        <w:rPr>
          <w:rFonts w:ascii="Calibri" w:eastAsia="Arial" w:hAnsi="Calibri" w:cs="Calibri"/>
          <w:lang w:val="en-GB" w:eastAsia="en-GB"/>
        </w:rPr>
        <w:t>he Project organized bilateral meetings and calls with</w:t>
      </w:r>
      <w:r>
        <w:rPr>
          <w:rFonts w:ascii="Calibri" w:eastAsia="Arial" w:hAnsi="Calibri" w:cs="Calibri"/>
          <w:lang w:val="en-GB" w:eastAsia="en-GB"/>
        </w:rPr>
        <w:t xml:space="preserve"> </w:t>
      </w:r>
      <w:r w:rsidRPr="00457888">
        <w:rPr>
          <w:rFonts w:ascii="Calibri" w:eastAsia="Arial" w:hAnsi="Calibri" w:cs="Calibri"/>
          <w:lang w:val="en-GB" w:eastAsia="en-GB"/>
        </w:rPr>
        <w:t>regional organizations, projects and initiatives on possible synergies and collaboration</w:t>
      </w:r>
      <w:r w:rsidRPr="00F74E3A">
        <w:rPr>
          <w:rFonts w:ascii="Calibri" w:eastAsia="Arial" w:hAnsi="Calibri" w:cs="Calibri"/>
          <w:lang w:val="en-GB" w:eastAsia="en-GB"/>
        </w:rPr>
        <w:t xml:space="preserve"> such as the</w:t>
      </w:r>
      <w:r w:rsidR="009367EC">
        <w:rPr>
          <w:rFonts w:ascii="Calibri" w:eastAsia="Arial" w:hAnsi="Calibri" w:cs="Calibri"/>
          <w:lang w:val="en-GB" w:eastAsia="en-GB"/>
        </w:rPr>
        <w:t>:</w:t>
      </w:r>
    </w:p>
    <w:p w14:paraId="16C7384C" w14:textId="60C2F219" w:rsidR="00653464" w:rsidRDefault="00653464" w:rsidP="009367EC">
      <w:pPr>
        <w:pStyle w:val="ListParagraph"/>
        <w:numPr>
          <w:ilvl w:val="0"/>
          <w:numId w:val="38"/>
        </w:numPr>
        <w:spacing w:after="0" w:line="240" w:lineRule="auto"/>
        <w:jc w:val="both"/>
        <w:rPr>
          <w:rFonts w:ascii="Calibri" w:eastAsia="Arial" w:hAnsi="Calibri" w:cs="Calibri"/>
          <w:lang w:val="en-GB" w:eastAsia="en-GB"/>
        </w:rPr>
      </w:pPr>
      <w:r>
        <w:rPr>
          <w:rFonts w:ascii="Calibri" w:eastAsia="Arial" w:hAnsi="Calibri" w:cs="Calibri"/>
          <w:lang w:val="en-GB" w:eastAsia="en-GB"/>
        </w:rPr>
        <w:t>Coordinating Body on the Seas of East Asia (COBSEA)</w:t>
      </w:r>
    </w:p>
    <w:p w14:paraId="351B464F" w14:textId="77B285E2" w:rsidR="009367EC" w:rsidRDefault="005E4527" w:rsidP="009367EC">
      <w:pPr>
        <w:pStyle w:val="ListParagraph"/>
        <w:numPr>
          <w:ilvl w:val="0"/>
          <w:numId w:val="38"/>
        </w:numPr>
        <w:spacing w:after="0" w:line="240" w:lineRule="auto"/>
        <w:jc w:val="both"/>
        <w:rPr>
          <w:rFonts w:ascii="Calibri" w:eastAsia="Arial" w:hAnsi="Calibri" w:cs="Calibri"/>
          <w:lang w:val="en-GB" w:eastAsia="en-GB"/>
        </w:rPr>
      </w:pPr>
      <w:r w:rsidRPr="009367EC">
        <w:rPr>
          <w:rFonts w:ascii="Calibri" w:eastAsia="Arial" w:hAnsi="Calibri" w:cs="Calibri"/>
          <w:lang w:val="en-GB" w:eastAsia="en-GB"/>
        </w:rPr>
        <w:t xml:space="preserve">UNEP/GEF/SEAFDEC </w:t>
      </w:r>
      <w:r w:rsidR="00084C16" w:rsidRPr="009367EC">
        <w:rPr>
          <w:rFonts w:ascii="Calibri" w:eastAsia="Arial" w:hAnsi="Calibri" w:cs="Calibri"/>
          <w:lang w:val="en-GB" w:eastAsia="en-GB"/>
        </w:rPr>
        <w:t>Fisheries Refugia Proje</w:t>
      </w:r>
      <w:r w:rsidRPr="009367EC">
        <w:rPr>
          <w:rFonts w:ascii="Calibri" w:eastAsia="Arial" w:hAnsi="Calibri" w:cs="Calibri"/>
          <w:lang w:val="en-GB" w:eastAsia="en-GB"/>
        </w:rPr>
        <w:t>ct</w:t>
      </w:r>
    </w:p>
    <w:p w14:paraId="1A9E95F6" w14:textId="77777777" w:rsidR="009367EC" w:rsidRDefault="009367EC" w:rsidP="009367EC">
      <w:pPr>
        <w:pStyle w:val="ListParagraph"/>
        <w:numPr>
          <w:ilvl w:val="0"/>
          <w:numId w:val="38"/>
        </w:numPr>
        <w:spacing w:after="0" w:line="240" w:lineRule="auto"/>
        <w:jc w:val="both"/>
        <w:rPr>
          <w:rFonts w:ascii="Calibri" w:eastAsia="Arial" w:hAnsi="Calibri" w:cs="Calibri"/>
          <w:lang w:val="en-GB" w:eastAsia="en-GB"/>
        </w:rPr>
      </w:pPr>
      <w:r>
        <w:rPr>
          <w:rFonts w:ascii="Calibri" w:eastAsia="Arial" w:hAnsi="Calibri" w:cs="Calibri"/>
          <w:lang w:val="en-GB" w:eastAsia="en-GB"/>
        </w:rPr>
        <w:lastRenderedPageBreak/>
        <w:t>U</w:t>
      </w:r>
      <w:r w:rsidR="00084C16" w:rsidRPr="009367EC">
        <w:rPr>
          <w:rFonts w:ascii="Calibri" w:eastAsia="Arial" w:hAnsi="Calibri" w:cs="Calibri"/>
          <w:lang w:val="en-GB" w:eastAsia="en-GB"/>
        </w:rPr>
        <w:t>NDP/GEF Small Grants Programme</w:t>
      </w:r>
      <w:r w:rsidR="005E4527" w:rsidRPr="009367EC">
        <w:rPr>
          <w:rFonts w:ascii="Calibri" w:eastAsia="Arial" w:hAnsi="Calibri" w:cs="Calibri"/>
          <w:lang w:val="en-GB" w:eastAsia="en-GB"/>
        </w:rPr>
        <w:t xml:space="preserve"> on setting up a SCS SAP SGP</w:t>
      </w:r>
    </w:p>
    <w:p w14:paraId="51322585" w14:textId="77777777" w:rsidR="009367EC" w:rsidRDefault="005E4527" w:rsidP="009367EC">
      <w:pPr>
        <w:pStyle w:val="ListParagraph"/>
        <w:numPr>
          <w:ilvl w:val="0"/>
          <w:numId w:val="38"/>
        </w:numPr>
        <w:spacing w:after="0" w:line="240" w:lineRule="auto"/>
        <w:jc w:val="both"/>
        <w:rPr>
          <w:rFonts w:ascii="Calibri" w:eastAsia="Arial" w:hAnsi="Calibri" w:cs="Calibri"/>
          <w:lang w:val="en-GB" w:eastAsia="en-GB"/>
        </w:rPr>
      </w:pPr>
      <w:r w:rsidRPr="009367EC">
        <w:rPr>
          <w:rFonts w:ascii="Calibri" w:eastAsia="Arial" w:hAnsi="Calibri" w:cs="Calibri"/>
          <w:lang w:val="en-GB" w:eastAsia="en-GB"/>
        </w:rPr>
        <w:t xml:space="preserve">UNEP World Conservation Monitoring </w:t>
      </w:r>
      <w:proofErr w:type="spellStart"/>
      <w:r w:rsidRPr="009367EC">
        <w:rPr>
          <w:rFonts w:ascii="Calibri" w:eastAsia="Arial" w:hAnsi="Calibri" w:cs="Calibri"/>
          <w:lang w:val="en-GB" w:eastAsia="en-GB"/>
        </w:rPr>
        <w:t>Center</w:t>
      </w:r>
      <w:proofErr w:type="spellEnd"/>
      <w:r w:rsidRPr="009367EC">
        <w:rPr>
          <w:rFonts w:ascii="Calibri" w:eastAsia="Arial" w:hAnsi="Calibri" w:cs="Calibri"/>
          <w:lang w:val="en-GB" w:eastAsia="en-GB"/>
        </w:rPr>
        <w:t xml:space="preserve"> (WCMC) on tools, guidelines and best practices information and exchange</w:t>
      </w:r>
    </w:p>
    <w:p w14:paraId="4ECDA730" w14:textId="77777777" w:rsidR="009367EC" w:rsidRDefault="005E4527" w:rsidP="009367EC">
      <w:pPr>
        <w:pStyle w:val="ListParagraph"/>
        <w:numPr>
          <w:ilvl w:val="0"/>
          <w:numId w:val="38"/>
        </w:numPr>
        <w:spacing w:after="0" w:line="240" w:lineRule="auto"/>
        <w:jc w:val="both"/>
        <w:rPr>
          <w:rFonts w:ascii="Calibri" w:eastAsia="Arial" w:hAnsi="Calibri" w:cs="Calibri"/>
          <w:lang w:val="en-GB" w:eastAsia="en-GB"/>
        </w:rPr>
      </w:pPr>
      <w:r w:rsidRPr="009367EC">
        <w:rPr>
          <w:rFonts w:ascii="Calibri" w:eastAsia="Arial" w:hAnsi="Calibri" w:cs="Calibri"/>
          <w:lang w:val="en-GB" w:eastAsia="en-GB"/>
        </w:rPr>
        <w:t>Partnerships in Environmental Management for the Seas of East Asia (PEMSEA)</w:t>
      </w:r>
    </w:p>
    <w:p w14:paraId="04268163" w14:textId="4451A474" w:rsidR="009367EC" w:rsidRDefault="005E4527" w:rsidP="009367EC">
      <w:pPr>
        <w:pStyle w:val="ListParagraph"/>
        <w:numPr>
          <w:ilvl w:val="0"/>
          <w:numId w:val="38"/>
        </w:numPr>
        <w:spacing w:after="0" w:line="240" w:lineRule="auto"/>
        <w:jc w:val="both"/>
        <w:rPr>
          <w:rFonts w:ascii="Calibri" w:eastAsia="Arial" w:hAnsi="Calibri" w:cs="Calibri"/>
          <w:lang w:val="en-GB" w:eastAsia="en-GB"/>
        </w:rPr>
      </w:pPr>
      <w:r w:rsidRPr="009367EC">
        <w:rPr>
          <w:rFonts w:ascii="Calibri" w:eastAsia="Arial" w:hAnsi="Calibri" w:cs="Calibri"/>
          <w:lang w:val="en-GB" w:eastAsia="en-GB"/>
        </w:rPr>
        <w:t xml:space="preserve">ASEAN </w:t>
      </w:r>
      <w:r w:rsidR="00FB282C" w:rsidRPr="009367EC">
        <w:rPr>
          <w:rFonts w:ascii="Calibri" w:eastAsia="Arial" w:hAnsi="Calibri" w:cs="Calibri"/>
          <w:lang w:val="en-GB" w:eastAsia="en-GB"/>
        </w:rPr>
        <w:t>Centre</w:t>
      </w:r>
      <w:r w:rsidRPr="009367EC">
        <w:rPr>
          <w:rFonts w:ascii="Calibri" w:eastAsia="Arial" w:hAnsi="Calibri" w:cs="Calibri"/>
          <w:lang w:val="en-GB" w:eastAsia="en-GB"/>
        </w:rPr>
        <w:t xml:space="preserve"> for Biodiversity (ACB)</w:t>
      </w:r>
    </w:p>
    <w:p w14:paraId="3926FFC5" w14:textId="77777777" w:rsidR="009367EC" w:rsidRPr="009367EC" w:rsidRDefault="005E4527" w:rsidP="009367EC">
      <w:pPr>
        <w:pStyle w:val="ListParagraph"/>
        <w:numPr>
          <w:ilvl w:val="0"/>
          <w:numId w:val="38"/>
        </w:numPr>
        <w:spacing w:after="0" w:line="240" w:lineRule="auto"/>
        <w:jc w:val="both"/>
        <w:rPr>
          <w:rFonts w:ascii="Calibri" w:eastAsia="Arial" w:hAnsi="Calibri" w:cs="Calibri"/>
          <w:lang w:val="en-GB" w:eastAsia="en-GB"/>
        </w:rPr>
      </w:pPr>
      <w:r w:rsidRPr="009367EC">
        <w:rPr>
          <w:rFonts w:ascii="Calibri" w:eastAsia="Arial" w:hAnsi="Calibri" w:cs="Calibri"/>
          <w:lang w:val="en-GB" w:eastAsia="en-GB"/>
        </w:rPr>
        <w:t>UNESCO/GEF International Waters Learning Exchange and Resource Network (</w:t>
      </w:r>
      <w:r w:rsidRPr="009367EC">
        <w:rPr>
          <w:rFonts w:ascii="Calibri" w:eastAsia="Calibri" w:hAnsi="Calibri" w:cs="Calibri"/>
          <w:kern w:val="2"/>
        </w:rPr>
        <w:t>IWLEARN)</w:t>
      </w:r>
    </w:p>
    <w:p w14:paraId="22C84E24" w14:textId="77777777" w:rsidR="009367EC" w:rsidRPr="009367EC" w:rsidRDefault="005E4527" w:rsidP="009367EC">
      <w:pPr>
        <w:pStyle w:val="ListParagraph"/>
        <w:numPr>
          <w:ilvl w:val="0"/>
          <w:numId w:val="38"/>
        </w:numPr>
        <w:spacing w:after="0" w:line="240" w:lineRule="auto"/>
        <w:jc w:val="both"/>
        <w:rPr>
          <w:rFonts w:ascii="Calibri" w:eastAsia="Arial" w:hAnsi="Calibri" w:cs="Calibri"/>
          <w:lang w:val="en-GB" w:eastAsia="en-GB"/>
        </w:rPr>
      </w:pPr>
      <w:r w:rsidRPr="009367EC">
        <w:rPr>
          <w:rFonts w:ascii="Calibri" w:eastAsia="Calibri" w:hAnsi="Calibri" w:cs="Calibri"/>
          <w:kern w:val="2"/>
          <w:lang w:val="en-GB"/>
        </w:rPr>
        <w:t>UNESCO/IOC Sub-Commission for the Western Pacific (WESTPAC)</w:t>
      </w:r>
    </w:p>
    <w:p w14:paraId="1272F2C1" w14:textId="3E410FA3" w:rsidR="00653464" w:rsidRPr="00653464" w:rsidRDefault="009367EC" w:rsidP="009367EC">
      <w:pPr>
        <w:pStyle w:val="ListParagraph"/>
        <w:numPr>
          <w:ilvl w:val="0"/>
          <w:numId w:val="38"/>
        </w:numPr>
        <w:spacing w:after="0" w:line="240" w:lineRule="auto"/>
        <w:jc w:val="both"/>
        <w:rPr>
          <w:rFonts w:ascii="Calibri" w:eastAsia="Arial" w:hAnsi="Calibri" w:cs="Calibri"/>
          <w:lang w:val="en-GB" w:eastAsia="en-GB"/>
        </w:rPr>
      </w:pPr>
      <w:r>
        <w:rPr>
          <w:rFonts w:ascii="Calibri" w:eastAsia="Calibri" w:hAnsi="Calibri" w:cs="Calibri"/>
          <w:kern w:val="2"/>
          <w:lang w:val="en-GB"/>
        </w:rPr>
        <w:t>R</w:t>
      </w:r>
      <w:r w:rsidR="005E4527" w:rsidRPr="009367EC">
        <w:rPr>
          <w:rFonts w:ascii="Calibri" w:eastAsia="Calibri" w:hAnsi="Calibri" w:cs="Calibri"/>
          <w:kern w:val="2"/>
          <w:lang w:val="en-GB"/>
        </w:rPr>
        <w:t>eef-World Foundatio</w:t>
      </w:r>
      <w:r w:rsidR="006C71D0">
        <w:rPr>
          <w:rFonts w:ascii="Calibri" w:eastAsia="Calibri" w:hAnsi="Calibri" w:cs="Calibri"/>
          <w:kern w:val="2"/>
          <w:lang w:val="en-GB"/>
        </w:rPr>
        <w:t>n on Green Fins initiative</w:t>
      </w:r>
      <w:r w:rsidR="006C71D0">
        <w:rPr>
          <w:rFonts w:ascii="Calibri" w:eastAsia="Calibri" w:hAnsi="Calibri" w:cs="Calibri"/>
          <w:sz w:val="24"/>
          <w:szCs w:val="24"/>
          <w:lang w:val="en-GB"/>
        </w:rPr>
        <w:t xml:space="preserve"> </w:t>
      </w:r>
    </w:p>
    <w:p w14:paraId="0F5B5172" w14:textId="239977E5" w:rsidR="00653464" w:rsidRPr="002D7EA2" w:rsidRDefault="00653464" w:rsidP="009367EC">
      <w:pPr>
        <w:pStyle w:val="ListParagraph"/>
        <w:numPr>
          <w:ilvl w:val="0"/>
          <w:numId w:val="38"/>
        </w:numPr>
        <w:spacing w:after="0" w:line="240" w:lineRule="auto"/>
        <w:jc w:val="both"/>
        <w:rPr>
          <w:rFonts w:ascii="Calibri" w:eastAsia="Arial" w:hAnsi="Calibri" w:cs="Calibri"/>
          <w:lang w:val="en-GB" w:eastAsia="en-GB"/>
        </w:rPr>
      </w:pPr>
      <w:r>
        <w:rPr>
          <w:rFonts w:ascii="Calibri" w:eastAsia="Calibri" w:hAnsi="Calibri" w:cs="Calibri"/>
          <w:kern w:val="2"/>
          <w:lang w:val="en-GB"/>
        </w:rPr>
        <w:t>International Union for the Conservation of Nature (IUCN)</w:t>
      </w:r>
    </w:p>
    <w:p w14:paraId="52F3DFE4" w14:textId="25EB32B3" w:rsidR="002D7EA2" w:rsidRPr="009367EC" w:rsidRDefault="002D7EA2" w:rsidP="009367EC">
      <w:pPr>
        <w:pStyle w:val="ListParagraph"/>
        <w:numPr>
          <w:ilvl w:val="0"/>
          <w:numId w:val="38"/>
        </w:numPr>
        <w:spacing w:after="0" w:line="240" w:lineRule="auto"/>
        <w:jc w:val="both"/>
        <w:rPr>
          <w:rFonts w:ascii="Calibri" w:eastAsia="Arial" w:hAnsi="Calibri" w:cs="Calibri"/>
          <w:lang w:val="en-GB" w:eastAsia="en-GB"/>
        </w:rPr>
      </w:pPr>
      <w:r>
        <w:rPr>
          <w:rFonts w:ascii="Calibri" w:eastAsia="Calibri" w:hAnsi="Calibri" w:cs="Calibri"/>
          <w:kern w:val="2"/>
          <w:lang w:val="en-GB"/>
        </w:rPr>
        <w:t>Blue Nature Alliance</w:t>
      </w:r>
    </w:p>
    <w:p w14:paraId="60620EAF" w14:textId="55D8D95D" w:rsidR="005E4527" w:rsidRPr="009367EC" w:rsidRDefault="009367EC" w:rsidP="009367EC">
      <w:pPr>
        <w:pStyle w:val="ListParagraph"/>
        <w:numPr>
          <w:ilvl w:val="0"/>
          <w:numId w:val="38"/>
        </w:numPr>
        <w:spacing w:after="0" w:line="240" w:lineRule="auto"/>
        <w:jc w:val="both"/>
        <w:rPr>
          <w:rFonts w:ascii="Calibri" w:eastAsia="Arial" w:hAnsi="Calibri" w:cs="Calibri"/>
          <w:lang w:val="en-GB" w:eastAsia="en-GB"/>
        </w:rPr>
      </w:pPr>
      <w:r>
        <w:rPr>
          <w:rFonts w:ascii="Calibri" w:eastAsia="Calibri" w:hAnsi="Calibri" w:cs="Calibri"/>
          <w:kern w:val="2"/>
          <w:lang w:val="en-GB"/>
        </w:rPr>
        <w:t>A</w:t>
      </w:r>
      <w:r w:rsidR="005E4527" w:rsidRPr="009367EC">
        <w:rPr>
          <w:rFonts w:ascii="Calibri" w:eastAsia="Calibri" w:hAnsi="Calibri" w:cs="Calibri"/>
          <w:kern w:val="2"/>
          <w:lang w:val="en-GB"/>
        </w:rPr>
        <w:t xml:space="preserve">cademic institutions like </w:t>
      </w:r>
      <w:proofErr w:type="spellStart"/>
      <w:r w:rsidR="005E4527" w:rsidRPr="009367EC">
        <w:rPr>
          <w:rFonts w:ascii="Calibri" w:eastAsia="Calibri" w:hAnsi="Calibri" w:cs="Calibri"/>
          <w:kern w:val="2"/>
          <w:lang w:val="en-GB"/>
        </w:rPr>
        <w:t>Kasetsart</w:t>
      </w:r>
      <w:proofErr w:type="spellEnd"/>
      <w:r w:rsidR="005E4527" w:rsidRPr="009367EC">
        <w:rPr>
          <w:rFonts w:ascii="Calibri" w:eastAsia="Calibri" w:hAnsi="Calibri" w:cs="Calibri"/>
          <w:kern w:val="2"/>
          <w:lang w:val="en-GB"/>
        </w:rPr>
        <w:t xml:space="preserve"> University</w:t>
      </w:r>
      <w:r w:rsidR="002D7EA2">
        <w:rPr>
          <w:rFonts w:ascii="Calibri" w:eastAsia="Calibri" w:hAnsi="Calibri" w:cs="Calibri"/>
          <w:kern w:val="2"/>
          <w:lang w:val="en-GB"/>
        </w:rPr>
        <w:t xml:space="preserve"> of Thailand and Bogor Agricultural University (IPB) of Indonesia</w:t>
      </w:r>
    </w:p>
    <w:p w14:paraId="3CAADC7C" w14:textId="77777777" w:rsidR="00CF52B4" w:rsidRPr="00F74E3A" w:rsidRDefault="00CF52B4" w:rsidP="00C6162B">
      <w:pPr>
        <w:spacing w:after="0" w:line="240" w:lineRule="auto"/>
        <w:jc w:val="both"/>
        <w:rPr>
          <w:rFonts w:ascii="Calibri" w:eastAsia="Arial" w:hAnsi="Calibri" w:cs="Calibri"/>
          <w:lang w:val="en-GB" w:eastAsia="en-GB"/>
        </w:rPr>
      </w:pPr>
    </w:p>
    <w:p w14:paraId="204F8012" w14:textId="724DAB00" w:rsidR="007B3C5A" w:rsidRPr="00F74E3A" w:rsidRDefault="00084C16" w:rsidP="00C6162B">
      <w:pPr>
        <w:spacing w:after="0" w:line="240" w:lineRule="auto"/>
        <w:jc w:val="both"/>
        <w:rPr>
          <w:rFonts w:ascii="Calibri" w:eastAsia="Arial" w:hAnsi="Calibri" w:cs="Calibri"/>
          <w:lang w:val="en-GB" w:eastAsia="en-GB"/>
        </w:rPr>
      </w:pPr>
      <w:r w:rsidRPr="00F74E3A">
        <w:rPr>
          <w:rFonts w:ascii="Calibri" w:eastAsia="Arial" w:hAnsi="Calibri" w:cs="Calibri"/>
          <w:lang w:val="en-GB" w:eastAsia="en-GB"/>
        </w:rPr>
        <w:t>The Project pa</w:t>
      </w:r>
      <w:r w:rsidR="007B3C5A" w:rsidRPr="00F74E3A">
        <w:rPr>
          <w:rFonts w:ascii="Calibri" w:eastAsia="Arial" w:hAnsi="Calibri" w:cs="Calibri"/>
          <w:lang w:val="en-GB" w:eastAsia="en-GB"/>
        </w:rPr>
        <w:t xml:space="preserve">rticipated in </w:t>
      </w:r>
      <w:r w:rsidR="00A254C0" w:rsidRPr="00F74E3A">
        <w:rPr>
          <w:rFonts w:ascii="Calibri" w:eastAsia="Arial" w:hAnsi="Calibri" w:cs="Calibri"/>
          <w:lang w:val="en-GB" w:eastAsia="en-GB"/>
        </w:rPr>
        <w:t xml:space="preserve">various </w:t>
      </w:r>
      <w:r w:rsidR="007B3C5A" w:rsidRPr="00F74E3A">
        <w:rPr>
          <w:rFonts w:ascii="Calibri" w:eastAsia="Arial" w:hAnsi="Calibri" w:cs="Calibri"/>
          <w:lang w:val="en-GB" w:eastAsia="en-GB"/>
        </w:rPr>
        <w:t>regional and national meetings, conferences, and events such as the:</w:t>
      </w:r>
    </w:p>
    <w:p w14:paraId="24F10137" w14:textId="77777777" w:rsidR="007B3C5A" w:rsidRPr="00F74E3A" w:rsidRDefault="007B3C5A" w:rsidP="009367EC">
      <w:pPr>
        <w:pStyle w:val="ListParagraph"/>
        <w:numPr>
          <w:ilvl w:val="0"/>
          <w:numId w:val="33"/>
        </w:numPr>
        <w:spacing w:after="0" w:line="240" w:lineRule="auto"/>
        <w:ind w:left="709"/>
        <w:jc w:val="both"/>
        <w:rPr>
          <w:rFonts w:ascii="Calibri" w:eastAsia="Calibri" w:hAnsi="Calibri" w:cs="Calibri"/>
          <w:lang w:val="en-GB"/>
        </w:rPr>
      </w:pPr>
      <w:r w:rsidRPr="00F74E3A">
        <w:rPr>
          <w:rFonts w:ascii="Calibri" w:eastAsia="Arial" w:hAnsi="Calibri" w:cs="Calibri"/>
          <w:lang w:val="en-GB" w:eastAsia="en-GB"/>
        </w:rPr>
        <w:t>25</w:t>
      </w:r>
      <w:r w:rsidRPr="00F74E3A">
        <w:rPr>
          <w:rFonts w:ascii="Calibri" w:eastAsia="Arial" w:hAnsi="Calibri" w:cs="Calibri"/>
          <w:vertAlign w:val="superscript"/>
          <w:lang w:val="en-GB" w:eastAsia="en-GB"/>
        </w:rPr>
        <w:t>th</w:t>
      </w:r>
      <w:r w:rsidRPr="00F74E3A">
        <w:rPr>
          <w:rFonts w:ascii="Calibri" w:eastAsia="Arial" w:hAnsi="Calibri" w:cs="Calibri"/>
          <w:lang w:val="en-GB" w:eastAsia="en-GB"/>
        </w:rPr>
        <w:t xml:space="preserve"> Intergovernmental Meeting of the Coordinating Body on the Seas of East Asia (COBSEA)</w:t>
      </w:r>
    </w:p>
    <w:p w14:paraId="4CC86A2E" w14:textId="77777777" w:rsidR="007B3C5A" w:rsidRPr="00F74E3A" w:rsidRDefault="007B3C5A" w:rsidP="009367EC">
      <w:pPr>
        <w:pStyle w:val="ListParagraph"/>
        <w:numPr>
          <w:ilvl w:val="0"/>
          <w:numId w:val="33"/>
        </w:numPr>
        <w:spacing w:after="0" w:line="240" w:lineRule="auto"/>
        <w:ind w:left="709"/>
        <w:jc w:val="both"/>
        <w:rPr>
          <w:rFonts w:ascii="Calibri" w:eastAsia="Calibri" w:hAnsi="Calibri" w:cs="Calibri"/>
          <w:lang w:val="en-GB"/>
        </w:rPr>
      </w:pPr>
      <w:r w:rsidRPr="00F74E3A">
        <w:rPr>
          <w:rFonts w:ascii="Calibri" w:eastAsia="Calibri" w:hAnsi="Calibri" w:cs="Calibri"/>
          <w:lang w:val="en-GB"/>
        </w:rPr>
        <w:t>44</w:t>
      </w:r>
      <w:r w:rsidRPr="00F74E3A">
        <w:rPr>
          <w:rFonts w:ascii="Calibri" w:eastAsia="Calibri" w:hAnsi="Calibri" w:cs="Calibri"/>
          <w:vertAlign w:val="superscript"/>
          <w:lang w:val="en-GB"/>
        </w:rPr>
        <w:t>th</w:t>
      </w:r>
      <w:r w:rsidRPr="00F74E3A">
        <w:rPr>
          <w:rFonts w:ascii="Calibri" w:eastAsia="Calibri" w:hAnsi="Calibri" w:cs="Calibri"/>
          <w:lang w:val="en-GB"/>
        </w:rPr>
        <w:t xml:space="preserve"> SEAFDEC Program Committee Meeting (PCM)</w:t>
      </w:r>
    </w:p>
    <w:p w14:paraId="3F9E4053" w14:textId="77777777" w:rsidR="007B3C5A" w:rsidRPr="00F74E3A" w:rsidRDefault="007B3C5A" w:rsidP="009367EC">
      <w:pPr>
        <w:pStyle w:val="ListParagraph"/>
        <w:numPr>
          <w:ilvl w:val="0"/>
          <w:numId w:val="33"/>
        </w:numPr>
        <w:spacing w:after="0" w:line="240" w:lineRule="auto"/>
        <w:ind w:left="709"/>
        <w:jc w:val="both"/>
        <w:rPr>
          <w:rFonts w:ascii="Calibri" w:eastAsia="Calibri" w:hAnsi="Calibri" w:cs="Calibri"/>
          <w:lang w:val="en-GB"/>
        </w:rPr>
      </w:pPr>
      <w:r w:rsidRPr="00F74E3A">
        <w:rPr>
          <w:rFonts w:ascii="Calibri" w:eastAsia="Calibri" w:hAnsi="Calibri" w:cs="Calibri"/>
          <w:lang w:val="en-GB"/>
        </w:rPr>
        <w:t>UN Decade Action Incubator on Coral Reef organized by IOC/WESTPAC</w:t>
      </w:r>
    </w:p>
    <w:p w14:paraId="35169349" w14:textId="77777777" w:rsidR="007B3C5A" w:rsidRPr="00F74E3A" w:rsidRDefault="007B3C5A" w:rsidP="009367EC">
      <w:pPr>
        <w:pStyle w:val="ListParagraph"/>
        <w:numPr>
          <w:ilvl w:val="0"/>
          <w:numId w:val="33"/>
        </w:numPr>
        <w:spacing w:after="0" w:line="240" w:lineRule="auto"/>
        <w:ind w:left="709"/>
        <w:jc w:val="both"/>
        <w:rPr>
          <w:rFonts w:ascii="Calibri" w:eastAsia="Calibri" w:hAnsi="Calibri" w:cs="Calibri"/>
          <w:lang w:val="en-GB"/>
        </w:rPr>
      </w:pPr>
      <w:r w:rsidRPr="00F74E3A">
        <w:rPr>
          <w:rFonts w:ascii="Calibri" w:eastAsia="Calibri" w:hAnsi="Calibri" w:cs="Calibri"/>
          <w:lang w:val="en-GB"/>
        </w:rPr>
        <w:t>5</w:t>
      </w:r>
      <w:r w:rsidRPr="00F74E3A">
        <w:rPr>
          <w:rFonts w:ascii="Calibri" w:eastAsia="Calibri" w:hAnsi="Calibri" w:cs="Calibri"/>
          <w:vertAlign w:val="superscript"/>
          <w:lang w:val="en-GB"/>
        </w:rPr>
        <w:t>th</w:t>
      </w:r>
      <w:r w:rsidRPr="00F74E3A">
        <w:rPr>
          <w:rFonts w:ascii="Calibri" w:eastAsia="Calibri" w:hAnsi="Calibri" w:cs="Calibri"/>
          <w:lang w:val="en-GB"/>
        </w:rPr>
        <w:t xml:space="preserve"> Meeting of the Regional Scientific and Technical Committee of the Fisheries Refugia Project</w:t>
      </w:r>
    </w:p>
    <w:p w14:paraId="3E1D16E9" w14:textId="77777777" w:rsidR="007B3C5A" w:rsidRPr="00F74E3A" w:rsidRDefault="007B3C5A" w:rsidP="009367EC">
      <w:pPr>
        <w:pStyle w:val="ListParagraph"/>
        <w:numPr>
          <w:ilvl w:val="0"/>
          <w:numId w:val="33"/>
        </w:numPr>
        <w:spacing w:after="0" w:line="240" w:lineRule="auto"/>
        <w:ind w:left="709"/>
        <w:jc w:val="both"/>
        <w:rPr>
          <w:rFonts w:ascii="Calibri" w:eastAsia="Arial" w:hAnsi="Calibri" w:cs="Calibri"/>
          <w:lang w:val="en-GB" w:eastAsia="en-GB"/>
        </w:rPr>
      </w:pPr>
      <w:r w:rsidRPr="00F74E3A">
        <w:rPr>
          <w:rFonts w:ascii="Calibri" w:eastAsia="Calibri" w:hAnsi="Calibri" w:cs="Calibri"/>
          <w:lang w:val="en-GB"/>
        </w:rPr>
        <w:t xml:space="preserve">FAO </w:t>
      </w:r>
      <w:proofErr w:type="spellStart"/>
      <w:r w:rsidRPr="00F74E3A">
        <w:rPr>
          <w:rFonts w:ascii="Calibri" w:eastAsia="Calibri" w:hAnsi="Calibri" w:cs="Calibri"/>
          <w:lang w:val="en-GB"/>
        </w:rPr>
        <w:t>GoTFish</w:t>
      </w:r>
      <w:proofErr w:type="spellEnd"/>
      <w:r w:rsidRPr="00F74E3A">
        <w:rPr>
          <w:rFonts w:ascii="Calibri" w:eastAsia="Calibri" w:hAnsi="Calibri" w:cs="Calibri"/>
          <w:lang w:val="en-GB"/>
        </w:rPr>
        <w:t xml:space="preserve"> Stakeholder Consultation </w:t>
      </w:r>
    </w:p>
    <w:p w14:paraId="7D04B5BE" w14:textId="77777777" w:rsidR="007B3C5A" w:rsidRPr="00F74E3A" w:rsidRDefault="007B3C5A" w:rsidP="009367EC">
      <w:pPr>
        <w:pStyle w:val="ListParagraph"/>
        <w:numPr>
          <w:ilvl w:val="0"/>
          <w:numId w:val="33"/>
        </w:numPr>
        <w:spacing w:after="0" w:line="240" w:lineRule="auto"/>
        <w:ind w:left="709"/>
        <w:jc w:val="both"/>
        <w:rPr>
          <w:rFonts w:ascii="Calibri" w:eastAsia="Arial" w:hAnsi="Calibri" w:cs="Calibri"/>
          <w:lang w:val="en-GB" w:eastAsia="en-GB"/>
        </w:rPr>
      </w:pPr>
      <w:r w:rsidRPr="00F74E3A">
        <w:rPr>
          <w:rFonts w:ascii="Calibri" w:eastAsia="Arial" w:hAnsi="Calibri" w:cs="Calibri"/>
          <w:lang w:val="en-GB" w:eastAsia="en-GB"/>
        </w:rPr>
        <w:t>China Expert Consultation Meeting</w:t>
      </w:r>
    </w:p>
    <w:p w14:paraId="38BD36B4" w14:textId="77777777" w:rsidR="007B3C5A" w:rsidRPr="00F74E3A" w:rsidRDefault="007B3C5A" w:rsidP="009367EC">
      <w:pPr>
        <w:pStyle w:val="ListParagraph"/>
        <w:numPr>
          <w:ilvl w:val="0"/>
          <w:numId w:val="33"/>
        </w:numPr>
        <w:spacing w:after="0" w:line="240" w:lineRule="auto"/>
        <w:ind w:left="709"/>
        <w:jc w:val="both"/>
        <w:rPr>
          <w:rFonts w:ascii="Calibri" w:eastAsia="Arial" w:hAnsi="Calibri" w:cs="Calibri"/>
          <w:lang w:val="en-GB" w:eastAsia="en-GB"/>
        </w:rPr>
      </w:pPr>
      <w:r w:rsidRPr="00F74E3A">
        <w:rPr>
          <w:rFonts w:ascii="Calibri" w:eastAsia="Arial" w:hAnsi="Calibri" w:cs="Calibri"/>
          <w:lang w:val="en-GB" w:eastAsia="en-GB"/>
        </w:rPr>
        <w:t>East Asia Summit Workshop on Maritime Cooperation: Technical and Scientific Cooperation Towards Clean Healthy, and Sustainable Oceans</w:t>
      </w:r>
    </w:p>
    <w:p w14:paraId="4DE87AD2" w14:textId="2F327809" w:rsidR="007B3C5A" w:rsidRPr="00F74E3A" w:rsidRDefault="007B3C5A" w:rsidP="009367EC">
      <w:pPr>
        <w:pStyle w:val="ListParagraph"/>
        <w:numPr>
          <w:ilvl w:val="0"/>
          <w:numId w:val="33"/>
        </w:numPr>
        <w:spacing w:after="0" w:line="240" w:lineRule="auto"/>
        <w:ind w:left="709"/>
        <w:jc w:val="both"/>
        <w:rPr>
          <w:rFonts w:ascii="Calibri" w:eastAsia="Arial" w:hAnsi="Calibri" w:cs="Calibri"/>
          <w:lang w:val="en-GB" w:eastAsia="en-GB"/>
        </w:rPr>
      </w:pPr>
      <w:r w:rsidRPr="00F74E3A">
        <w:rPr>
          <w:rFonts w:ascii="Calibri" w:eastAsia="Arial" w:hAnsi="Calibri" w:cs="Calibri"/>
          <w:lang w:val="en-GB" w:eastAsia="en-GB"/>
        </w:rPr>
        <w:t>45</w:t>
      </w:r>
      <w:r w:rsidRPr="0080518F">
        <w:rPr>
          <w:rFonts w:ascii="Calibri" w:eastAsia="Arial" w:hAnsi="Calibri" w:cs="Calibri"/>
          <w:vertAlign w:val="superscript"/>
          <w:lang w:val="en-GB" w:eastAsia="en-GB"/>
        </w:rPr>
        <w:t>th</w:t>
      </w:r>
      <w:r w:rsidR="0080518F">
        <w:rPr>
          <w:rFonts w:ascii="Calibri" w:eastAsia="Arial" w:hAnsi="Calibri" w:cs="Calibri"/>
          <w:lang w:val="en-GB" w:eastAsia="en-GB"/>
        </w:rPr>
        <w:t xml:space="preserve"> </w:t>
      </w:r>
      <w:r w:rsidRPr="00F74E3A">
        <w:rPr>
          <w:rFonts w:ascii="Calibri" w:eastAsia="Arial" w:hAnsi="Calibri" w:cs="Calibri"/>
          <w:lang w:val="en-GB" w:eastAsia="en-GB"/>
        </w:rPr>
        <w:t>SEAFDEC Program Committee Meeting (PCM)</w:t>
      </w:r>
    </w:p>
    <w:p w14:paraId="6ABCA58D" w14:textId="77777777" w:rsidR="007B3C5A" w:rsidRPr="00F74E3A" w:rsidRDefault="007B3C5A" w:rsidP="009367EC">
      <w:pPr>
        <w:pStyle w:val="ListParagraph"/>
        <w:numPr>
          <w:ilvl w:val="0"/>
          <w:numId w:val="33"/>
        </w:numPr>
        <w:spacing w:after="0" w:line="240" w:lineRule="auto"/>
        <w:ind w:left="709"/>
        <w:jc w:val="both"/>
        <w:rPr>
          <w:rFonts w:ascii="Calibri" w:eastAsia="Arial" w:hAnsi="Calibri" w:cs="Calibri"/>
          <w:lang w:val="en-GB" w:eastAsia="en-GB"/>
        </w:rPr>
      </w:pPr>
      <w:r w:rsidRPr="00F74E3A">
        <w:rPr>
          <w:rFonts w:ascii="Calibri" w:eastAsia="Arial" w:hAnsi="Calibri" w:cs="Calibri"/>
          <w:lang w:val="en-GB" w:eastAsia="en-GB"/>
        </w:rPr>
        <w:t>Regional MSP Forum: Western Pacific and Its Adjacent Areas</w:t>
      </w:r>
    </w:p>
    <w:p w14:paraId="36C606C3" w14:textId="62EFCF42" w:rsidR="003710E7" w:rsidRDefault="007B3C5A" w:rsidP="009367EC">
      <w:pPr>
        <w:pStyle w:val="ListParagraph"/>
        <w:numPr>
          <w:ilvl w:val="0"/>
          <w:numId w:val="33"/>
        </w:numPr>
        <w:spacing w:after="0" w:line="240" w:lineRule="auto"/>
        <w:ind w:left="709"/>
        <w:jc w:val="both"/>
        <w:rPr>
          <w:rFonts w:ascii="Calibri" w:eastAsia="Arial" w:hAnsi="Calibri" w:cs="Calibri"/>
          <w:lang w:val="en-GB" w:eastAsia="en-GB"/>
        </w:rPr>
      </w:pPr>
      <w:r w:rsidRPr="00F74E3A">
        <w:rPr>
          <w:rFonts w:ascii="Calibri" w:eastAsia="Arial" w:hAnsi="Calibri" w:cs="Calibri"/>
          <w:lang w:val="en-GB" w:eastAsia="en-GB"/>
        </w:rPr>
        <w:t>8</w:t>
      </w:r>
      <w:r w:rsidRPr="0080518F">
        <w:rPr>
          <w:rFonts w:ascii="Calibri" w:eastAsia="Arial" w:hAnsi="Calibri" w:cs="Calibri"/>
          <w:vertAlign w:val="superscript"/>
          <w:lang w:val="en-GB" w:eastAsia="en-GB"/>
        </w:rPr>
        <w:t>th</w:t>
      </w:r>
      <w:r w:rsidR="0080518F">
        <w:rPr>
          <w:rFonts w:ascii="Calibri" w:eastAsia="Arial" w:hAnsi="Calibri" w:cs="Calibri"/>
          <w:lang w:val="en-GB" w:eastAsia="en-GB"/>
        </w:rPr>
        <w:t xml:space="preserve"> </w:t>
      </w:r>
      <w:r w:rsidRPr="00F74E3A">
        <w:rPr>
          <w:rFonts w:ascii="Calibri" w:eastAsia="Arial" w:hAnsi="Calibri" w:cs="Calibri"/>
          <w:lang w:val="en-GB" w:eastAsia="en-GB"/>
        </w:rPr>
        <w:t>Meeting of the Project Steering Committee of the Fisheries Refugia Project</w:t>
      </w:r>
    </w:p>
    <w:p w14:paraId="6227F533" w14:textId="7F53FFAE" w:rsidR="007B3C5A" w:rsidRDefault="003710E7" w:rsidP="009367EC">
      <w:pPr>
        <w:pStyle w:val="ListParagraph"/>
        <w:numPr>
          <w:ilvl w:val="0"/>
          <w:numId w:val="33"/>
        </w:numPr>
        <w:spacing w:after="0" w:line="240" w:lineRule="auto"/>
        <w:ind w:left="709"/>
        <w:jc w:val="both"/>
        <w:rPr>
          <w:rFonts w:ascii="Calibri" w:eastAsia="Arial" w:hAnsi="Calibri" w:cs="Calibri"/>
          <w:lang w:val="en-GB" w:eastAsia="en-GB"/>
        </w:rPr>
      </w:pPr>
      <w:r w:rsidRPr="003710E7">
        <w:rPr>
          <w:rFonts w:ascii="Calibri" w:eastAsia="Arial" w:hAnsi="Calibri" w:cs="Calibri"/>
          <w:lang w:val="en-GB" w:eastAsia="en-GB"/>
        </w:rPr>
        <w:t>22</w:t>
      </w:r>
      <w:r w:rsidRPr="0080518F">
        <w:rPr>
          <w:rFonts w:ascii="Calibri" w:eastAsia="Arial" w:hAnsi="Calibri" w:cs="Calibri"/>
          <w:vertAlign w:val="superscript"/>
          <w:lang w:val="en-GB" w:eastAsia="en-GB"/>
        </w:rPr>
        <w:t>nd</w:t>
      </w:r>
      <w:r w:rsidR="0080518F">
        <w:rPr>
          <w:rFonts w:ascii="Calibri" w:eastAsia="Arial" w:hAnsi="Calibri" w:cs="Calibri"/>
          <w:lang w:val="en-GB" w:eastAsia="en-GB"/>
        </w:rPr>
        <w:t xml:space="preserve"> </w:t>
      </w:r>
      <w:r w:rsidRPr="003710E7">
        <w:rPr>
          <w:rFonts w:ascii="Calibri" w:eastAsia="Arial" w:hAnsi="Calibri" w:cs="Calibri"/>
          <w:lang w:val="en-GB" w:eastAsia="en-GB"/>
        </w:rPr>
        <w:t>Annual Consultative Meeting on Large Marine Ecosystems and Coastal Partners (LME22)</w:t>
      </w:r>
    </w:p>
    <w:p w14:paraId="3950CD48" w14:textId="77777777" w:rsidR="00653464" w:rsidRDefault="003710E7" w:rsidP="00653464">
      <w:pPr>
        <w:pStyle w:val="ListParagraph"/>
        <w:numPr>
          <w:ilvl w:val="0"/>
          <w:numId w:val="33"/>
        </w:numPr>
        <w:spacing w:after="0" w:line="240" w:lineRule="auto"/>
        <w:ind w:left="709"/>
        <w:jc w:val="both"/>
        <w:rPr>
          <w:rFonts w:ascii="Calibri" w:eastAsia="Arial" w:hAnsi="Calibri" w:cs="Calibri"/>
          <w:lang w:val="en-GB" w:eastAsia="en-GB"/>
        </w:rPr>
      </w:pPr>
      <w:r w:rsidRPr="003710E7">
        <w:rPr>
          <w:rFonts w:ascii="Calibri" w:eastAsia="Arial" w:hAnsi="Calibri" w:cs="Calibri"/>
          <w:lang w:val="en-GB" w:eastAsia="en-GB"/>
        </w:rPr>
        <w:t xml:space="preserve">First Meeting of the COBSEA Working Group on Marine and Coastal Environment </w:t>
      </w:r>
    </w:p>
    <w:p w14:paraId="48E03318" w14:textId="7D3BE1BD" w:rsidR="00653464" w:rsidRPr="0080518F" w:rsidRDefault="00653464" w:rsidP="0080518F">
      <w:pPr>
        <w:pStyle w:val="ListParagraph"/>
        <w:numPr>
          <w:ilvl w:val="0"/>
          <w:numId w:val="33"/>
        </w:numPr>
        <w:spacing w:after="0" w:line="240" w:lineRule="auto"/>
        <w:ind w:left="709"/>
        <w:jc w:val="both"/>
        <w:rPr>
          <w:rFonts w:ascii="Calibri" w:eastAsia="Arial" w:hAnsi="Calibri" w:cs="Calibri"/>
          <w:lang w:val="en-GB" w:eastAsia="en-GB"/>
        </w:rPr>
      </w:pPr>
      <w:r w:rsidRPr="00653464">
        <w:rPr>
          <w:rFonts w:ascii="Calibri" w:eastAsia="Arial" w:hAnsi="Calibri" w:cs="Calibri"/>
          <w:lang w:val="en-GB" w:eastAsia="en-GB"/>
        </w:rPr>
        <w:t>2</w:t>
      </w:r>
      <w:r>
        <w:rPr>
          <w:rFonts w:ascii="Calibri" w:eastAsia="Arial" w:hAnsi="Calibri" w:cs="Calibri"/>
          <w:lang w:val="en-GB" w:eastAsia="en-GB"/>
        </w:rPr>
        <w:t>3</w:t>
      </w:r>
      <w:r w:rsidRPr="0080518F">
        <w:rPr>
          <w:rFonts w:ascii="Calibri" w:eastAsia="Arial" w:hAnsi="Calibri" w:cs="Calibri"/>
          <w:vertAlign w:val="superscript"/>
          <w:lang w:val="en-GB" w:eastAsia="en-GB"/>
        </w:rPr>
        <w:t>rd</w:t>
      </w:r>
      <w:r w:rsidRPr="0080518F">
        <w:rPr>
          <w:rFonts w:ascii="Calibri" w:eastAsia="Arial" w:hAnsi="Calibri" w:cs="Calibri"/>
          <w:lang w:val="en-GB" w:eastAsia="en-GB"/>
        </w:rPr>
        <w:t xml:space="preserve"> Annual Consultative Meeting on Large Marine Ecosystems and Coastal Partners (LME23)</w:t>
      </w:r>
    </w:p>
    <w:p w14:paraId="4F58AFB5" w14:textId="498EAFE9" w:rsidR="003710E7" w:rsidRDefault="00653464" w:rsidP="009367EC">
      <w:pPr>
        <w:pStyle w:val="ListParagraph"/>
        <w:numPr>
          <w:ilvl w:val="0"/>
          <w:numId w:val="33"/>
        </w:numPr>
        <w:spacing w:after="0" w:line="240" w:lineRule="auto"/>
        <w:ind w:left="709"/>
        <w:jc w:val="both"/>
        <w:rPr>
          <w:rFonts w:ascii="Calibri" w:eastAsia="Arial" w:hAnsi="Calibri" w:cs="Calibri"/>
          <w:lang w:val="en-GB" w:eastAsia="en-GB"/>
        </w:rPr>
      </w:pPr>
      <w:r w:rsidRPr="00653464">
        <w:rPr>
          <w:rFonts w:ascii="Calibri" w:eastAsia="Arial" w:hAnsi="Calibri" w:cs="Calibri"/>
          <w:lang w:val="en-GB" w:eastAsia="en-GB"/>
        </w:rPr>
        <w:t>2</w:t>
      </w:r>
      <w:r w:rsidR="0080518F" w:rsidRPr="0080518F">
        <w:rPr>
          <w:rFonts w:ascii="Calibri" w:eastAsia="Arial" w:hAnsi="Calibri" w:cs="Calibri"/>
          <w:vertAlign w:val="superscript"/>
          <w:lang w:val="en-GB" w:eastAsia="en-GB"/>
        </w:rPr>
        <w:t>nd</w:t>
      </w:r>
      <w:r w:rsidR="0080518F">
        <w:rPr>
          <w:rFonts w:ascii="Calibri" w:eastAsia="Arial" w:hAnsi="Calibri" w:cs="Calibri"/>
          <w:lang w:val="en-GB" w:eastAsia="en-GB"/>
        </w:rPr>
        <w:t xml:space="preserve"> </w:t>
      </w:r>
      <w:r w:rsidRPr="00653464">
        <w:rPr>
          <w:rFonts w:ascii="Calibri" w:eastAsia="Arial" w:hAnsi="Calibri" w:cs="Calibri"/>
          <w:lang w:val="en-GB" w:eastAsia="en-GB"/>
        </w:rPr>
        <w:t>UN Ocean Decade Regional Conference and 11</w:t>
      </w:r>
      <w:r w:rsidRPr="0080518F">
        <w:rPr>
          <w:rFonts w:ascii="Calibri" w:eastAsia="Arial" w:hAnsi="Calibri" w:cs="Calibri"/>
          <w:vertAlign w:val="superscript"/>
          <w:lang w:val="en-GB" w:eastAsia="en-GB"/>
        </w:rPr>
        <w:t>th</w:t>
      </w:r>
      <w:r w:rsidR="0080518F">
        <w:rPr>
          <w:rFonts w:ascii="Calibri" w:eastAsia="Arial" w:hAnsi="Calibri" w:cs="Calibri"/>
          <w:lang w:val="en-GB" w:eastAsia="en-GB"/>
        </w:rPr>
        <w:t xml:space="preserve"> </w:t>
      </w:r>
      <w:r w:rsidRPr="00653464">
        <w:rPr>
          <w:rFonts w:ascii="Calibri" w:eastAsia="Arial" w:hAnsi="Calibri" w:cs="Calibri"/>
          <w:lang w:val="en-GB" w:eastAsia="en-GB"/>
        </w:rPr>
        <w:t>WESTPAC International Marine Science Conference where a SCS SAP special forum and roundtable discussion</w:t>
      </w:r>
      <w:r>
        <w:rPr>
          <w:rFonts w:ascii="Calibri" w:eastAsia="Arial" w:hAnsi="Calibri" w:cs="Calibri"/>
          <w:lang w:val="en-GB" w:eastAsia="en-GB"/>
        </w:rPr>
        <w:t xml:space="preserve"> were organized</w:t>
      </w:r>
    </w:p>
    <w:p w14:paraId="70482CC8" w14:textId="5C81CA6F" w:rsidR="0080518F" w:rsidRPr="003710E7" w:rsidRDefault="0080518F" w:rsidP="009367EC">
      <w:pPr>
        <w:pStyle w:val="ListParagraph"/>
        <w:numPr>
          <w:ilvl w:val="0"/>
          <w:numId w:val="33"/>
        </w:numPr>
        <w:spacing w:after="0" w:line="240" w:lineRule="auto"/>
        <w:ind w:left="709"/>
        <w:jc w:val="both"/>
        <w:rPr>
          <w:rFonts w:ascii="Calibri" w:eastAsia="Arial" w:hAnsi="Calibri" w:cs="Calibri"/>
          <w:lang w:val="en-GB" w:eastAsia="en-GB"/>
        </w:rPr>
      </w:pPr>
      <w:r>
        <w:rPr>
          <w:rFonts w:ascii="Calibri" w:eastAsia="Arial" w:hAnsi="Calibri" w:cs="Calibri"/>
          <w:lang w:val="en-GB" w:eastAsia="en-GB"/>
        </w:rPr>
        <w:t>10</w:t>
      </w:r>
      <w:r w:rsidRPr="0080518F">
        <w:rPr>
          <w:rFonts w:ascii="Calibri" w:eastAsia="Arial" w:hAnsi="Calibri" w:cs="Calibri"/>
          <w:vertAlign w:val="superscript"/>
          <w:lang w:val="en-GB" w:eastAsia="en-GB"/>
        </w:rPr>
        <w:t>th</w:t>
      </w:r>
      <w:r>
        <w:rPr>
          <w:rFonts w:ascii="Calibri" w:eastAsia="Arial" w:hAnsi="Calibri" w:cs="Calibri"/>
          <w:lang w:val="en-GB" w:eastAsia="en-GB"/>
        </w:rPr>
        <w:t xml:space="preserve"> </w:t>
      </w:r>
      <w:r w:rsidR="0058139C">
        <w:rPr>
          <w:rFonts w:ascii="Calibri" w:eastAsia="Arial" w:hAnsi="Calibri" w:cs="Calibri"/>
          <w:lang w:val="en-GB" w:eastAsia="en-GB"/>
        </w:rPr>
        <w:t xml:space="preserve">GEF Biennial </w:t>
      </w:r>
      <w:r>
        <w:rPr>
          <w:rFonts w:ascii="Calibri" w:eastAsia="Arial" w:hAnsi="Calibri" w:cs="Calibri"/>
          <w:lang w:val="en-GB" w:eastAsia="en-GB"/>
        </w:rPr>
        <w:t>International Waters Conference (IWC10)</w:t>
      </w:r>
    </w:p>
    <w:p w14:paraId="6D591A98" w14:textId="77777777" w:rsidR="00B94EC5" w:rsidRDefault="00B94EC5" w:rsidP="00C6162B">
      <w:pPr>
        <w:spacing w:after="0" w:line="240" w:lineRule="auto"/>
        <w:jc w:val="both"/>
        <w:rPr>
          <w:rFonts w:ascii="Calibri" w:eastAsia="Arial" w:hAnsi="Calibri" w:cs="Calibri"/>
          <w:lang w:val="en-GB" w:eastAsia="en-GB"/>
        </w:rPr>
      </w:pPr>
    </w:p>
    <w:p w14:paraId="38957136" w14:textId="78339146" w:rsidR="00C6162B" w:rsidRPr="00F74E3A" w:rsidRDefault="00B94EC5" w:rsidP="00C6162B">
      <w:pPr>
        <w:spacing w:after="0" w:line="240" w:lineRule="auto"/>
        <w:jc w:val="both"/>
        <w:rPr>
          <w:rFonts w:ascii="Calibri" w:eastAsia="Arial" w:hAnsi="Calibri" w:cs="Calibri"/>
          <w:lang w:val="en-GB" w:eastAsia="en-GB"/>
        </w:rPr>
      </w:pPr>
      <w:r w:rsidRPr="00B94EC5">
        <w:rPr>
          <w:rFonts w:ascii="Calibri" w:eastAsia="Arial" w:hAnsi="Calibri" w:cs="Calibri"/>
          <w:lang w:val="en-GB" w:eastAsia="en-GB"/>
        </w:rPr>
        <w:t>Coordination and consultation between UNOPS and SEAFDEC were organized to discuss and finalize the project cooperation arrangement (Note on Implementation Procedures) for execution, detailing the roles and responsibilities of UNOPS and SEAFDEC as executing agencies to ensure smooth coordination and execution of activities. Inter-Agency Coordination Meetings between UNEP, UNOPS and SEAFDEC were convened.</w:t>
      </w:r>
    </w:p>
    <w:p w14:paraId="4F54FB6A" w14:textId="77777777" w:rsidR="00B94EC5" w:rsidRDefault="00B94EC5" w:rsidP="00C6162B">
      <w:pPr>
        <w:spacing w:after="0" w:line="240" w:lineRule="auto"/>
        <w:jc w:val="both"/>
        <w:rPr>
          <w:rFonts w:ascii="Calibri" w:eastAsia="Arial" w:hAnsi="Calibri" w:cs="Calibri"/>
          <w:lang w:val="en-GB" w:eastAsia="en-GB"/>
        </w:rPr>
      </w:pPr>
    </w:p>
    <w:p w14:paraId="6ABE41AB" w14:textId="0E5E3647" w:rsidR="00C6162B" w:rsidRPr="00F74E3A" w:rsidRDefault="00C6162B" w:rsidP="00C6162B">
      <w:pPr>
        <w:spacing w:after="0" w:line="240" w:lineRule="auto"/>
        <w:jc w:val="both"/>
        <w:rPr>
          <w:rFonts w:ascii="Calibri" w:eastAsia="Arial" w:hAnsi="Calibri" w:cs="Calibri"/>
          <w:lang w:val="en-GB" w:eastAsia="en-GB"/>
        </w:rPr>
      </w:pPr>
      <w:r w:rsidRPr="00F74E3A">
        <w:rPr>
          <w:rFonts w:ascii="Calibri" w:eastAsia="Arial" w:hAnsi="Calibri" w:cs="Calibri"/>
          <w:lang w:val="en-GB" w:eastAsia="en-GB"/>
        </w:rPr>
        <w:t xml:space="preserve">Per recommendation of the First Project Steering Committee meeting in June 2021, a no-cost project extension to cover the execution delays of the project has been approved by UNEP in February 2023. The revised technical closure will be on 30 June 2024 and the revised financial closure will be on 31 December 2024. The amendment to the Letter of Agreement was proposed by UNEP on 7 February 2023 and countersigned by UNOPS on 2 March 2023. </w:t>
      </w:r>
    </w:p>
    <w:p w14:paraId="237E7479" w14:textId="77777777" w:rsidR="00EE7146" w:rsidRPr="00F74E3A" w:rsidRDefault="00EE7146" w:rsidP="00C6162B">
      <w:pPr>
        <w:spacing w:after="0" w:line="240" w:lineRule="auto"/>
        <w:jc w:val="both"/>
        <w:rPr>
          <w:rFonts w:ascii="Calibri" w:eastAsia="Arial" w:hAnsi="Calibri" w:cs="Calibri"/>
          <w:lang w:val="en-GB" w:eastAsia="en-GB"/>
        </w:rPr>
      </w:pPr>
    </w:p>
    <w:p w14:paraId="75164B78" w14:textId="1C695D3A" w:rsidR="00E37815" w:rsidRPr="00F74E3A" w:rsidRDefault="00E37815" w:rsidP="00C6162B">
      <w:pPr>
        <w:spacing w:after="0" w:line="240" w:lineRule="auto"/>
        <w:jc w:val="both"/>
        <w:rPr>
          <w:rFonts w:ascii="Calibri" w:eastAsia="Calibri" w:hAnsi="Calibri" w:cs="Calibri"/>
          <w:kern w:val="2"/>
          <w:lang w:val="en-GB"/>
        </w:rPr>
      </w:pPr>
      <w:r w:rsidRPr="00F74E3A">
        <w:rPr>
          <w:rFonts w:ascii="Calibri" w:eastAsia="Calibri" w:hAnsi="Calibri" w:cs="Calibri"/>
          <w:kern w:val="2"/>
        </w:rPr>
        <w:t xml:space="preserve">The </w:t>
      </w:r>
      <w:r w:rsidR="000A1BEC" w:rsidRPr="00F74E3A">
        <w:rPr>
          <w:rFonts w:ascii="Calibri" w:eastAsia="Calibri" w:hAnsi="Calibri" w:cs="Calibri"/>
          <w:kern w:val="2"/>
        </w:rPr>
        <w:t xml:space="preserve">implementation of the project was slowed down with the withdrawal of </w:t>
      </w:r>
      <w:r w:rsidRPr="00F74E3A">
        <w:rPr>
          <w:rFonts w:ascii="Calibri" w:eastAsia="Calibri" w:hAnsi="Calibri" w:cs="Calibri"/>
          <w:kern w:val="2"/>
        </w:rPr>
        <w:t xml:space="preserve">SEAFDEC as </w:t>
      </w:r>
      <w:r w:rsidR="000A1BEC" w:rsidRPr="00F74E3A">
        <w:rPr>
          <w:rFonts w:ascii="Calibri" w:eastAsia="Calibri" w:hAnsi="Calibri" w:cs="Calibri"/>
          <w:kern w:val="2"/>
        </w:rPr>
        <w:t xml:space="preserve">the executing agency for regional activities. </w:t>
      </w:r>
      <w:r w:rsidRPr="00F74E3A">
        <w:rPr>
          <w:rFonts w:ascii="Calibri" w:eastAsia="Calibri" w:hAnsi="Calibri" w:cs="Calibri"/>
          <w:kern w:val="2"/>
          <w:lang w:val="en-GB"/>
        </w:rPr>
        <w:t xml:space="preserve">A termination letter was issued by SEAFDEC Secretary General to UNEP on 16 December 2022 terminating the Project Cooperation Agreement with UNEP for the execution of the SCS </w:t>
      </w:r>
      <w:r w:rsidRPr="00F74E3A">
        <w:rPr>
          <w:rFonts w:ascii="Calibri" w:eastAsia="Calibri" w:hAnsi="Calibri" w:cs="Calibri"/>
          <w:kern w:val="2"/>
          <w:lang w:val="en-GB"/>
        </w:rPr>
        <w:lastRenderedPageBreak/>
        <w:t xml:space="preserve">SAP Project including its activities and budgets. </w:t>
      </w:r>
      <w:r w:rsidRPr="00F74E3A">
        <w:rPr>
          <w:rFonts w:ascii="Calibri" w:eastAsia="Calibri" w:hAnsi="Calibri" w:cs="Calibri"/>
          <w:kern w:val="2"/>
        </w:rPr>
        <w:t>As a result, r</w:t>
      </w:r>
      <w:r w:rsidR="000A1BEC" w:rsidRPr="00F74E3A">
        <w:rPr>
          <w:rFonts w:ascii="Calibri" w:eastAsia="Calibri" w:hAnsi="Calibri" w:cs="Calibri"/>
          <w:kern w:val="2"/>
        </w:rPr>
        <w:t xml:space="preserve">egional activities were postponed like the Second Project Steering Committee meeting scheduled in January 2023, which should endorse the revised workplan and budget of the project and the recommendations of the First Regional Scientific and Technical Committee meeting held in October 2022 on the implementation arrangements and proposed activities of Components 2 and 3. </w:t>
      </w:r>
      <w:r w:rsidRPr="00F74E3A">
        <w:rPr>
          <w:rFonts w:ascii="Calibri" w:eastAsia="Calibri" w:hAnsi="Calibri" w:cs="Calibri"/>
          <w:kern w:val="2"/>
          <w:lang w:val="en-GB"/>
        </w:rPr>
        <w:t>Discussions between SEAFDEC and UNEP on the termination procedures and next steps are ongoing.</w:t>
      </w:r>
    </w:p>
    <w:p w14:paraId="0B03F063" w14:textId="77777777" w:rsidR="00E37815" w:rsidRDefault="00E37815" w:rsidP="00C6162B">
      <w:pPr>
        <w:spacing w:after="0" w:line="240" w:lineRule="auto"/>
        <w:jc w:val="both"/>
        <w:rPr>
          <w:rFonts w:ascii="Calibri" w:eastAsia="Arial" w:hAnsi="Calibri" w:cs="Calibri"/>
          <w:lang w:val="en-GB" w:eastAsia="en-GB"/>
        </w:rPr>
      </w:pPr>
    </w:p>
    <w:p w14:paraId="62A99E10" w14:textId="5213789B" w:rsidR="00F30AE5" w:rsidRDefault="00F30AE5" w:rsidP="00F30AE5">
      <w:pPr>
        <w:spacing w:after="0" w:line="240" w:lineRule="auto"/>
        <w:jc w:val="both"/>
        <w:rPr>
          <w:rFonts w:eastAsia="Calibri" w:cstheme="minorHAnsi"/>
          <w:lang w:val="en-GB"/>
        </w:rPr>
      </w:pPr>
      <w:r>
        <w:rPr>
          <w:rFonts w:ascii="Calibri" w:eastAsia="Arial" w:hAnsi="Calibri" w:cs="Calibri"/>
          <w:lang w:val="en-GB" w:eastAsia="en-GB"/>
        </w:rPr>
        <w:t>L</w:t>
      </w:r>
      <w:r w:rsidR="00FA2E19" w:rsidRPr="00A7330F">
        <w:rPr>
          <w:rFonts w:eastAsia="Calibri" w:cstheme="minorHAnsi"/>
          <w:lang w:val="en-GB"/>
        </w:rPr>
        <w:t xml:space="preserve">imited regional activities have been implemented </w:t>
      </w:r>
      <w:r>
        <w:rPr>
          <w:rFonts w:eastAsia="Calibri" w:cstheme="minorHAnsi"/>
          <w:lang w:val="en-GB"/>
        </w:rPr>
        <w:t xml:space="preserve">at the regional level after SEAFDEC withdrawal </w:t>
      </w:r>
      <w:r w:rsidR="00FA2E19" w:rsidRPr="00A7330F">
        <w:rPr>
          <w:rFonts w:eastAsia="Calibri" w:cstheme="minorHAnsi"/>
          <w:lang w:val="en-GB"/>
        </w:rPr>
        <w:t>as the project awaits the approval of the revised workplan and budget</w:t>
      </w:r>
      <w:r>
        <w:rPr>
          <w:rFonts w:eastAsia="Calibri" w:cstheme="minorHAnsi"/>
          <w:lang w:val="en-GB"/>
        </w:rPr>
        <w:t xml:space="preserve"> and implementation arrangements for Components 2 and 3. </w:t>
      </w:r>
      <w:r w:rsidR="00FA2E19" w:rsidRPr="00A7330F">
        <w:rPr>
          <w:rFonts w:eastAsia="Calibri" w:cstheme="minorHAnsi"/>
          <w:lang w:val="en-GB"/>
        </w:rPr>
        <w:t>Most of the activities involves coordination and bilateral meetings and calls with</w:t>
      </w:r>
      <w:r>
        <w:rPr>
          <w:rFonts w:eastAsia="Calibri" w:cstheme="minorHAnsi"/>
          <w:lang w:val="en-GB"/>
        </w:rPr>
        <w:t xml:space="preserve"> </w:t>
      </w:r>
      <w:r w:rsidR="00FA2E19" w:rsidRPr="00A7330F">
        <w:rPr>
          <w:rFonts w:eastAsia="Calibri" w:cstheme="minorHAnsi"/>
          <w:lang w:val="en-GB"/>
        </w:rPr>
        <w:t xml:space="preserve">national teams to guide and provide details of the implementation phase activities and requirements; implementing and executing agencies </w:t>
      </w:r>
      <w:r>
        <w:rPr>
          <w:rFonts w:eastAsia="Calibri" w:cstheme="minorHAnsi"/>
          <w:lang w:val="en-GB"/>
        </w:rPr>
        <w:t>o</w:t>
      </w:r>
      <w:r w:rsidR="00FA2E19" w:rsidRPr="00A7330F">
        <w:rPr>
          <w:rFonts w:eastAsia="Calibri" w:cstheme="minorHAnsi"/>
          <w:lang w:val="en-GB"/>
        </w:rPr>
        <w:t xml:space="preserve">n project implementation progress and arrangements including issues and concerns; </w:t>
      </w:r>
      <w:r>
        <w:rPr>
          <w:rFonts w:eastAsia="Calibri" w:cstheme="minorHAnsi"/>
          <w:lang w:val="en-GB"/>
        </w:rPr>
        <w:t>n</w:t>
      </w:r>
      <w:r w:rsidR="00FA2E19" w:rsidRPr="00A7330F">
        <w:rPr>
          <w:rFonts w:eastAsia="Calibri" w:cstheme="minorHAnsi"/>
          <w:lang w:val="en-GB"/>
        </w:rPr>
        <w:t>ational coordinators through bi-weekly meetings on project implementation progress and concerns; and</w:t>
      </w:r>
      <w:r>
        <w:rPr>
          <w:rFonts w:eastAsia="Calibri" w:cstheme="minorHAnsi"/>
          <w:lang w:val="en-GB"/>
        </w:rPr>
        <w:t xml:space="preserve"> r</w:t>
      </w:r>
      <w:r w:rsidR="00FA2E19" w:rsidRPr="00A7330F">
        <w:rPr>
          <w:rFonts w:eastAsia="Calibri" w:cstheme="minorHAnsi"/>
          <w:lang w:val="en-GB"/>
        </w:rPr>
        <w:t xml:space="preserve">egional organizations and initiatives </w:t>
      </w:r>
      <w:r>
        <w:rPr>
          <w:rFonts w:eastAsia="Calibri" w:cstheme="minorHAnsi"/>
          <w:lang w:val="en-GB"/>
        </w:rPr>
        <w:t>on synergies and collaborations.</w:t>
      </w:r>
    </w:p>
    <w:p w14:paraId="48102FFE" w14:textId="77777777" w:rsidR="00F30AE5" w:rsidRDefault="00F30AE5" w:rsidP="00F30AE5">
      <w:pPr>
        <w:spacing w:after="0" w:line="240" w:lineRule="auto"/>
        <w:jc w:val="both"/>
        <w:rPr>
          <w:rFonts w:eastAsia="Calibri" w:cstheme="minorHAnsi"/>
          <w:lang w:val="en-GB"/>
        </w:rPr>
      </w:pPr>
    </w:p>
    <w:p w14:paraId="121A3A58" w14:textId="51424AD8" w:rsidR="00F3666B" w:rsidRDefault="0069366B" w:rsidP="00C6162B">
      <w:pPr>
        <w:spacing w:after="0" w:line="240" w:lineRule="auto"/>
        <w:jc w:val="both"/>
        <w:rPr>
          <w:rFonts w:ascii="Calibri" w:eastAsia="Calibri" w:hAnsi="Calibri" w:cs="Calibri"/>
          <w:kern w:val="2"/>
          <w:lang w:val="en-GB"/>
        </w:rPr>
      </w:pPr>
      <w:r w:rsidRPr="0069366B">
        <w:rPr>
          <w:rFonts w:ascii="Calibri" w:eastAsia="Calibri" w:hAnsi="Calibri" w:cs="Calibri"/>
          <w:kern w:val="2"/>
          <w:lang w:val="en-GB"/>
        </w:rPr>
        <w:t>The withdrawal by SEAFDEC has necessitated discussions to identify new execution arrangements with UNEP and UNOPS to move the project forward.</w:t>
      </w:r>
      <w:r>
        <w:rPr>
          <w:rFonts w:ascii="Calibri" w:eastAsia="Calibri" w:hAnsi="Calibri" w:cs="Calibri"/>
          <w:kern w:val="2"/>
          <w:lang w:val="en-GB"/>
        </w:rPr>
        <w:t xml:space="preserve"> </w:t>
      </w:r>
      <w:r w:rsidRPr="0069366B">
        <w:rPr>
          <w:rFonts w:ascii="Calibri" w:eastAsia="Calibri" w:hAnsi="Calibri" w:cs="Calibri"/>
          <w:kern w:val="2"/>
          <w:lang w:val="en-GB"/>
        </w:rPr>
        <w:t>Taking into consideration the arrangements that would have minimal impact on the overall implementation of the project, UNEP and UNOPS have agreed to continue the execution of regional and national activities through UNOPS. This requires the need to: 1) consolidate SEAFDEC and UNOPS budget together, 2) revise the overall workplan and budget to align with the new execution arrangements with UNOPS</w:t>
      </w:r>
      <w:r w:rsidR="00F3666B">
        <w:rPr>
          <w:rFonts w:ascii="Calibri" w:eastAsia="Calibri" w:hAnsi="Calibri" w:cs="Calibri"/>
          <w:kern w:val="2"/>
          <w:lang w:val="en-GB"/>
        </w:rPr>
        <w:t xml:space="preserve"> and new </w:t>
      </w:r>
      <w:r w:rsidR="00F3666B" w:rsidRPr="00F3666B">
        <w:rPr>
          <w:rFonts w:ascii="Calibri" w:eastAsia="Calibri" w:hAnsi="Calibri" w:cs="Calibri"/>
          <w:kern w:val="2"/>
          <w:lang w:val="en-GB"/>
        </w:rPr>
        <w:t xml:space="preserve">global and regional developments </w:t>
      </w:r>
      <w:r w:rsidR="00F3666B">
        <w:rPr>
          <w:rFonts w:ascii="Calibri" w:eastAsia="Calibri" w:hAnsi="Calibri" w:cs="Calibri"/>
          <w:kern w:val="2"/>
          <w:lang w:val="en-GB"/>
        </w:rPr>
        <w:t xml:space="preserve">such as </w:t>
      </w:r>
      <w:r w:rsidR="00F3666B" w:rsidRPr="00F3666B">
        <w:rPr>
          <w:rFonts w:ascii="Calibri" w:eastAsia="Calibri" w:hAnsi="Calibri" w:cs="Calibri"/>
          <w:kern w:val="2"/>
          <w:lang w:val="en-GB"/>
        </w:rPr>
        <w:t>the Kunming-Montreal Global Biodiversity Framework</w:t>
      </w:r>
      <w:r w:rsidR="00F3666B">
        <w:rPr>
          <w:rFonts w:ascii="Calibri" w:eastAsia="Calibri" w:hAnsi="Calibri" w:cs="Calibri"/>
          <w:kern w:val="2"/>
          <w:lang w:val="en-GB"/>
        </w:rPr>
        <w:t xml:space="preserve"> and Blue Economy concept, and </w:t>
      </w:r>
      <w:r w:rsidRPr="0069366B">
        <w:rPr>
          <w:rFonts w:ascii="Calibri" w:eastAsia="Calibri" w:hAnsi="Calibri" w:cs="Calibri"/>
          <w:kern w:val="2"/>
          <w:lang w:val="en-GB"/>
        </w:rPr>
        <w:t>3) extend the project until 2026 to cover the implementation delays</w:t>
      </w:r>
      <w:r w:rsidR="00F3666B" w:rsidRPr="00F3666B">
        <w:rPr>
          <w:rFonts w:ascii="Calibri" w:eastAsia="Calibri" w:hAnsi="Calibri" w:cs="Calibri"/>
          <w:kern w:val="2"/>
          <w:lang w:val="en-GB"/>
        </w:rPr>
        <w:t xml:space="preserve"> </w:t>
      </w:r>
      <w:r w:rsidR="00F3666B" w:rsidRPr="00F74E3A">
        <w:rPr>
          <w:rFonts w:ascii="Calibri" w:eastAsia="Calibri" w:hAnsi="Calibri" w:cs="Calibri"/>
          <w:kern w:val="2"/>
          <w:lang w:val="en-GB"/>
        </w:rPr>
        <w:t>due to covid pandemic, slow internal coordination and consultation process and government restructuring and leadership changes at national level, and the withdrawal of SEAFDEC</w:t>
      </w:r>
      <w:r w:rsidR="00F74E3A">
        <w:rPr>
          <w:rFonts w:ascii="Calibri" w:eastAsia="Calibri" w:hAnsi="Calibri" w:cs="Calibri"/>
          <w:kern w:val="2"/>
          <w:lang w:val="en-GB"/>
        </w:rPr>
        <w:t xml:space="preserve">. </w:t>
      </w:r>
    </w:p>
    <w:p w14:paraId="24534B94" w14:textId="77777777" w:rsidR="00F3666B" w:rsidRDefault="00F3666B" w:rsidP="00C6162B">
      <w:pPr>
        <w:spacing w:after="0" w:line="240" w:lineRule="auto"/>
        <w:jc w:val="both"/>
        <w:rPr>
          <w:rFonts w:ascii="Calibri" w:eastAsia="Calibri" w:hAnsi="Calibri" w:cs="Calibri"/>
          <w:kern w:val="2"/>
          <w:lang w:val="en-GB"/>
        </w:rPr>
      </w:pPr>
    </w:p>
    <w:p w14:paraId="11CB65E5" w14:textId="3345E749" w:rsidR="004C6572" w:rsidRPr="004C6572" w:rsidRDefault="0069366B" w:rsidP="004C6572">
      <w:pPr>
        <w:spacing w:after="0" w:line="240" w:lineRule="auto"/>
        <w:jc w:val="both"/>
        <w:rPr>
          <w:rFonts w:eastAsia="Calibri" w:cstheme="minorHAnsi"/>
          <w:lang w:val="en-GB"/>
        </w:rPr>
      </w:pPr>
      <w:r w:rsidRPr="00F74E3A">
        <w:rPr>
          <w:rFonts w:ascii="Calibri" w:eastAsia="Calibri" w:hAnsi="Calibri" w:cs="Calibri"/>
          <w:kern w:val="2"/>
          <w:lang w:val="en-GB"/>
        </w:rPr>
        <w:t xml:space="preserve">In close consultation with UNOPS and UNEP, the </w:t>
      </w:r>
      <w:r w:rsidR="00392533">
        <w:rPr>
          <w:rFonts w:ascii="Calibri" w:eastAsia="Calibri" w:hAnsi="Calibri" w:cs="Calibri"/>
          <w:kern w:val="2"/>
          <w:lang w:val="en-GB"/>
        </w:rPr>
        <w:t xml:space="preserve">Project Coordination Unit worked on </w:t>
      </w:r>
      <w:r w:rsidR="004C6572">
        <w:rPr>
          <w:rFonts w:ascii="Calibri" w:eastAsia="Calibri" w:hAnsi="Calibri" w:cs="Calibri"/>
          <w:kern w:val="2"/>
          <w:lang w:val="en-GB"/>
        </w:rPr>
        <w:t xml:space="preserve">the revision and finalization of the </w:t>
      </w:r>
      <w:r w:rsidRPr="00F74E3A">
        <w:rPr>
          <w:rFonts w:ascii="Calibri" w:eastAsia="Calibri" w:hAnsi="Calibri" w:cs="Calibri"/>
          <w:kern w:val="2"/>
          <w:lang w:val="en-GB"/>
        </w:rPr>
        <w:t>overall workplan and budget</w:t>
      </w:r>
      <w:r w:rsidR="004C6572">
        <w:rPr>
          <w:rFonts w:ascii="Calibri" w:eastAsia="Calibri" w:hAnsi="Calibri" w:cs="Calibri"/>
          <w:kern w:val="2"/>
          <w:lang w:val="en-GB"/>
        </w:rPr>
        <w:t xml:space="preserve">, </w:t>
      </w:r>
      <w:r w:rsidR="001A71A7" w:rsidRPr="00CE5CC6">
        <w:rPr>
          <w:rFonts w:eastAsia="Calibri" w:cstheme="minorHAnsi"/>
          <w:lang w:val="en-GB"/>
        </w:rPr>
        <w:t xml:space="preserve">the new execution arrangements </w:t>
      </w:r>
      <w:r w:rsidR="004C6572">
        <w:rPr>
          <w:rFonts w:eastAsia="Calibri" w:cstheme="minorHAnsi"/>
          <w:lang w:val="en-GB"/>
        </w:rPr>
        <w:t xml:space="preserve">with UNOPS, </w:t>
      </w:r>
      <w:r w:rsidR="001A71A7" w:rsidRPr="00CE5CC6">
        <w:rPr>
          <w:rFonts w:eastAsia="Calibri" w:cstheme="minorHAnsi"/>
          <w:lang w:val="en-GB"/>
        </w:rPr>
        <w:t xml:space="preserve">and </w:t>
      </w:r>
      <w:r w:rsidR="004C6572">
        <w:rPr>
          <w:rFonts w:eastAsia="Calibri" w:cstheme="minorHAnsi"/>
          <w:lang w:val="en-GB"/>
        </w:rPr>
        <w:t xml:space="preserve">the </w:t>
      </w:r>
      <w:r w:rsidR="001A71A7" w:rsidRPr="00CE5CC6">
        <w:rPr>
          <w:rFonts w:eastAsia="Calibri" w:cstheme="minorHAnsi"/>
          <w:lang w:val="en-GB"/>
        </w:rPr>
        <w:t>project extension</w:t>
      </w:r>
      <w:r w:rsidR="004C6572">
        <w:rPr>
          <w:rFonts w:eastAsia="Calibri" w:cstheme="minorHAnsi"/>
          <w:lang w:val="en-GB"/>
        </w:rPr>
        <w:t xml:space="preserve"> until 2026 </w:t>
      </w:r>
      <w:r w:rsidR="004C6572" w:rsidRPr="004C6572">
        <w:rPr>
          <w:rFonts w:eastAsia="Calibri" w:cstheme="minorHAnsi"/>
          <w:lang w:val="en-GB"/>
        </w:rPr>
        <w:t>where it was presented and approved at the Second Meeting of the Project Steering Committee on 30-31 January 2024 in Bangkok, Thailand. The first Project Team Retreat was</w:t>
      </w:r>
      <w:r w:rsidR="004C6572">
        <w:rPr>
          <w:rFonts w:eastAsia="Calibri" w:cstheme="minorHAnsi"/>
          <w:lang w:val="en-GB"/>
        </w:rPr>
        <w:t xml:space="preserve"> also </w:t>
      </w:r>
      <w:r w:rsidR="004C6572" w:rsidRPr="004C6572">
        <w:rPr>
          <w:rFonts w:eastAsia="Calibri" w:cstheme="minorHAnsi"/>
          <w:lang w:val="en-GB"/>
        </w:rPr>
        <w:t>organized on 1-2 February 2024 following the PSC meeting to discuss in detail the approved workplan and arrangements including strengthening and building capacity of the project team.</w:t>
      </w:r>
    </w:p>
    <w:p w14:paraId="43B2F277" w14:textId="77777777" w:rsidR="004C6572" w:rsidRDefault="004C6572" w:rsidP="00C6162B">
      <w:pPr>
        <w:spacing w:after="0" w:line="240" w:lineRule="auto"/>
        <w:jc w:val="both"/>
        <w:rPr>
          <w:rFonts w:eastAsia="Calibri" w:cstheme="minorHAnsi"/>
          <w:lang w:val="en-GB"/>
        </w:rPr>
      </w:pPr>
    </w:p>
    <w:p w14:paraId="66491B98" w14:textId="1AC7AE7F" w:rsidR="000C371D" w:rsidRPr="000C371D" w:rsidRDefault="000C371D" w:rsidP="007229BF">
      <w:pPr>
        <w:spacing w:after="0" w:line="240" w:lineRule="auto"/>
        <w:jc w:val="both"/>
        <w:rPr>
          <w:rFonts w:ascii="Calibri" w:eastAsia="Calibri" w:hAnsi="Calibri" w:cs="Calibri"/>
          <w:kern w:val="2"/>
          <w:lang w:val="en-GB"/>
        </w:rPr>
      </w:pPr>
      <w:r>
        <w:rPr>
          <w:rFonts w:eastAsia="Calibri" w:cstheme="minorHAnsi"/>
          <w:lang w:val="en-GB"/>
        </w:rPr>
        <w:t>With the PSC approval of the project extension</w:t>
      </w:r>
      <w:r w:rsidR="00CE7DEF">
        <w:rPr>
          <w:rFonts w:eastAsia="Calibri" w:cstheme="minorHAnsi"/>
          <w:lang w:val="en-GB"/>
        </w:rPr>
        <w:t xml:space="preserve">, </w:t>
      </w:r>
      <w:r w:rsidR="007229BF">
        <w:rPr>
          <w:rFonts w:eastAsia="Calibri" w:cstheme="minorHAnsi"/>
          <w:lang w:val="en-GB"/>
        </w:rPr>
        <w:t>th</w:t>
      </w:r>
      <w:r w:rsidR="007229BF" w:rsidRPr="000C371D">
        <w:rPr>
          <w:rFonts w:ascii="Calibri" w:eastAsia="Calibri" w:hAnsi="Calibri" w:cs="Calibri"/>
          <w:kern w:val="2"/>
          <w:lang w:val="en-GB"/>
        </w:rPr>
        <w:t>e second amendment of the Letter of Agreement (LOA) between UNOPS and UNEP has been signed in May 2024 amending the duration of the project until 30 June 2027 for the financial closure and 31 December 2026 for the technical closure</w:t>
      </w:r>
      <w:r w:rsidR="007229BF">
        <w:rPr>
          <w:rFonts w:ascii="Calibri" w:eastAsia="Calibri" w:hAnsi="Calibri" w:cs="Calibri"/>
          <w:kern w:val="2"/>
          <w:lang w:val="en-GB"/>
        </w:rPr>
        <w:t>. The</w:t>
      </w:r>
      <w:r w:rsidR="00FA2E19">
        <w:rPr>
          <w:rFonts w:ascii="Calibri" w:eastAsia="Calibri" w:hAnsi="Calibri" w:cs="Calibri"/>
          <w:kern w:val="2"/>
          <w:lang w:val="en-GB"/>
        </w:rPr>
        <w:t xml:space="preserve"> </w:t>
      </w:r>
      <w:r w:rsidR="00E76B53">
        <w:rPr>
          <w:rFonts w:eastAsia="Calibri" w:cstheme="minorHAnsi"/>
          <w:lang w:val="en-GB"/>
        </w:rPr>
        <w:t xml:space="preserve">second amendment of the </w:t>
      </w:r>
      <w:r w:rsidR="00CE7DEF">
        <w:rPr>
          <w:rFonts w:eastAsia="Calibri" w:cstheme="minorHAnsi"/>
          <w:lang w:val="en-GB"/>
        </w:rPr>
        <w:t>PCAs with Cambodia, China and Thailand have been signed in June 2024</w:t>
      </w:r>
      <w:r w:rsidR="00E76B53">
        <w:rPr>
          <w:rFonts w:eastAsia="Calibri" w:cstheme="minorHAnsi"/>
          <w:lang w:val="en-GB"/>
        </w:rPr>
        <w:t xml:space="preserve"> e</w:t>
      </w:r>
      <w:r w:rsidRPr="008B7D37">
        <w:rPr>
          <w:rFonts w:ascii="Calibri" w:eastAsia="Calibri" w:hAnsi="Calibri" w:cs="Calibri"/>
          <w:kern w:val="2"/>
          <w:lang w:val="en-GB"/>
        </w:rPr>
        <w:t>xtending the agreement duration and activity timelines for two years until June 2026</w:t>
      </w:r>
      <w:r w:rsidR="0023659E">
        <w:rPr>
          <w:rFonts w:ascii="Calibri" w:eastAsia="Calibri" w:hAnsi="Calibri" w:cs="Calibri"/>
          <w:kern w:val="2"/>
          <w:lang w:val="en-GB"/>
        </w:rPr>
        <w:t>.</w:t>
      </w:r>
      <w:r w:rsidR="00E76B53">
        <w:rPr>
          <w:rFonts w:ascii="Calibri" w:eastAsia="Calibri" w:hAnsi="Calibri" w:cs="Calibri"/>
          <w:kern w:val="2"/>
          <w:lang w:val="en-GB"/>
        </w:rPr>
        <w:t xml:space="preserve"> </w:t>
      </w:r>
    </w:p>
    <w:p w14:paraId="26A846B2" w14:textId="77777777" w:rsidR="000C371D" w:rsidRDefault="000C371D" w:rsidP="00C6162B">
      <w:pPr>
        <w:spacing w:after="0" w:line="240" w:lineRule="auto"/>
        <w:jc w:val="both"/>
        <w:rPr>
          <w:rFonts w:ascii="Calibri" w:eastAsia="Calibri" w:hAnsi="Calibri" w:cs="Calibri"/>
          <w:kern w:val="2"/>
          <w:lang w:val="en-GB"/>
        </w:rPr>
      </w:pPr>
    </w:p>
    <w:p w14:paraId="723CE5DA" w14:textId="4271A4B3" w:rsidR="00AC6540" w:rsidRPr="00AC6540" w:rsidRDefault="00F30AE5" w:rsidP="00AC6540">
      <w:pPr>
        <w:spacing w:after="0" w:line="240" w:lineRule="auto"/>
        <w:jc w:val="both"/>
        <w:rPr>
          <w:rFonts w:eastAsia="Calibri" w:cstheme="minorHAnsi"/>
          <w:lang w:val="en-GB"/>
        </w:rPr>
      </w:pPr>
      <w:r>
        <w:rPr>
          <w:rFonts w:eastAsia="Calibri" w:cstheme="minorHAnsi"/>
          <w:lang w:val="en-GB"/>
        </w:rPr>
        <w:t xml:space="preserve">From 22-24 April 2024, a </w:t>
      </w:r>
      <w:r w:rsidR="00AC6540" w:rsidRPr="00AC6540">
        <w:rPr>
          <w:rFonts w:eastAsia="Calibri" w:cstheme="minorHAnsi"/>
          <w:lang w:val="en-GB"/>
        </w:rPr>
        <w:t>SCS SAP special forum and roundtable discussion focusing on science-driven strategies for managing and preserving the rich ecosystems of the South China Sea and Gulf of Thailand were organized</w:t>
      </w:r>
      <w:r w:rsidR="00AC6540">
        <w:rPr>
          <w:rFonts w:eastAsia="Calibri" w:cstheme="minorHAnsi"/>
          <w:lang w:val="en-GB"/>
        </w:rPr>
        <w:t xml:space="preserve"> in Bangkok, Thailand as part of the </w:t>
      </w:r>
      <w:r w:rsidR="00AC6540" w:rsidRPr="00AC6540">
        <w:rPr>
          <w:rFonts w:eastAsia="Calibri" w:cstheme="minorHAnsi"/>
          <w:lang w:val="en-GB"/>
        </w:rPr>
        <w:t>UNESCO/IOC Sub-Commission for the Western Pacific (WESTPAC) 2nd UN Ocean Decade Regional Conference and 11th WESTPAC International Marine Science Conference</w:t>
      </w:r>
      <w:r w:rsidR="00AC6540">
        <w:rPr>
          <w:rFonts w:eastAsia="Calibri" w:cstheme="minorHAnsi"/>
          <w:lang w:val="en-GB"/>
        </w:rPr>
        <w:t>. It was pa</w:t>
      </w:r>
      <w:r w:rsidR="00AC6540" w:rsidRPr="00AC6540">
        <w:rPr>
          <w:rFonts w:eastAsia="Calibri" w:cstheme="minorHAnsi"/>
          <w:lang w:val="en-GB"/>
        </w:rPr>
        <w:t>rticipated in by more than 100 participants from the region.</w:t>
      </w:r>
    </w:p>
    <w:p w14:paraId="26214B0E" w14:textId="254AD92D" w:rsidR="000C371D" w:rsidRDefault="000C371D" w:rsidP="00C6162B">
      <w:pPr>
        <w:spacing w:after="0" w:line="240" w:lineRule="auto"/>
        <w:jc w:val="both"/>
        <w:rPr>
          <w:rFonts w:eastAsia="Calibri" w:cstheme="minorHAnsi"/>
          <w:lang w:val="en-GB"/>
        </w:rPr>
      </w:pPr>
    </w:p>
    <w:p w14:paraId="6DAD32F1" w14:textId="1498BAF2" w:rsidR="000C371D" w:rsidRDefault="00907D3E" w:rsidP="00907D3E">
      <w:pPr>
        <w:spacing w:after="0" w:line="240" w:lineRule="auto"/>
        <w:jc w:val="both"/>
        <w:rPr>
          <w:rFonts w:eastAsia="Calibri" w:cstheme="minorHAnsi"/>
          <w:lang w:val="en-GB"/>
        </w:rPr>
      </w:pPr>
      <w:r>
        <w:rPr>
          <w:rFonts w:eastAsia="Calibri" w:cstheme="minorHAnsi"/>
          <w:lang w:val="en-GB"/>
        </w:rPr>
        <w:t>The project o</w:t>
      </w:r>
      <w:r w:rsidRPr="00907D3E">
        <w:rPr>
          <w:rFonts w:eastAsia="Calibri" w:cstheme="minorHAnsi"/>
          <w:lang w:val="en-GB"/>
        </w:rPr>
        <w:t xml:space="preserve">rganized and conducted virtually the First </w:t>
      </w:r>
      <w:r w:rsidR="00737874">
        <w:rPr>
          <w:rFonts w:eastAsia="Calibri" w:cstheme="minorHAnsi"/>
          <w:lang w:val="en-GB"/>
        </w:rPr>
        <w:t xml:space="preserve">Meeting of the </w:t>
      </w:r>
      <w:r w:rsidRPr="00907D3E">
        <w:rPr>
          <w:rFonts w:eastAsia="Calibri" w:cstheme="minorHAnsi"/>
          <w:lang w:val="en-GB"/>
        </w:rPr>
        <w:t xml:space="preserve">Regional Task Force on Economic Valuation on 26 June 2024 to establish the task force and review its terms of reference including the outputs </w:t>
      </w:r>
      <w:r w:rsidRPr="00907D3E">
        <w:rPr>
          <w:rFonts w:eastAsia="Calibri" w:cstheme="minorHAnsi"/>
          <w:lang w:val="en-GB"/>
        </w:rPr>
        <w:lastRenderedPageBreak/>
        <w:t xml:space="preserve">of the first SCS Project and targets and activities of the current SCS SAP Project on economic valuation and blue economy. </w:t>
      </w:r>
    </w:p>
    <w:p w14:paraId="5ADE0A98" w14:textId="77777777" w:rsidR="00737874" w:rsidRDefault="00737874" w:rsidP="00907D3E">
      <w:pPr>
        <w:spacing w:after="0" w:line="240" w:lineRule="auto"/>
        <w:jc w:val="both"/>
        <w:rPr>
          <w:rFonts w:eastAsia="Calibri" w:cstheme="minorHAnsi"/>
          <w:lang w:val="en-GB"/>
        </w:rPr>
      </w:pPr>
    </w:p>
    <w:p w14:paraId="49AE14C5" w14:textId="0E91D2CF" w:rsidR="00862A42" w:rsidRDefault="00737874" w:rsidP="00907D3E">
      <w:pPr>
        <w:spacing w:after="0" w:line="240" w:lineRule="auto"/>
        <w:jc w:val="both"/>
        <w:rPr>
          <w:rFonts w:eastAsia="Calibri" w:cstheme="minorHAnsi"/>
        </w:rPr>
      </w:pPr>
      <w:r>
        <w:rPr>
          <w:rFonts w:eastAsia="Calibri" w:cstheme="minorHAnsi"/>
          <w:lang w:val="en-GB"/>
        </w:rPr>
        <w:t xml:space="preserve">From 23-25 July 2024, the SCS SAP Project organized and conducted </w:t>
      </w:r>
      <w:r w:rsidR="00862A42">
        <w:rPr>
          <w:rFonts w:eastAsia="Calibri" w:cstheme="minorHAnsi"/>
          <w:lang w:val="en-GB"/>
        </w:rPr>
        <w:t xml:space="preserve">in Bangkok, Thailand </w:t>
      </w:r>
      <w:r>
        <w:rPr>
          <w:rFonts w:eastAsia="Calibri" w:cstheme="minorHAnsi"/>
          <w:lang w:val="en-GB"/>
        </w:rPr>
        <w:t xml:space="preserve">the Second Meeting of the </w:t>
      </w:r>
      <w:r w:rsidR="00862A42">
        <w:rPr>
          <w:rFonts w:eastAsia="Calibri" w:cstheme="minorHAnsi"/>
          <w:lang w:val="en-GB"/>
        </w:rPr>
        <w:t xml:space="preserve">Regional Scientific and Technical Committee where it </w:t>
      </w:r>
      <w:r w:rsidR="00862A42" w:rsidRPr="00862A42">
        <w:rPr>
          <w:rFonts w:eastAsia="Calibri" w:cstheme="minorHAnsi"/>
        </w:rPr>
        <w:t>discussed the</w:t>
      </w:r>
      <w:r w:rsidR="00862A42">
        <w:rPr>
          <w:rFonts w:eastAsia="Calibri" w:cstheme="minorHAnsi"/>
        </w:rPr>
        <w:t xml:space="preserve"> status and progress of the project including the</w:t>
      </w:r>
      <w:r w:rsidR="00862A42" w:rsidRPr="00862A42">
        <w:rPr>
          <w:rFonts w:eastAsia="Calibri" w:cstheme="minorHAnsi"/>
        </w:rPr>
        <w:t xml:space="preserve"> process for the development and updating of the</w:t>
      </w:r>
      <w:r w:rsidR="008E5E40">
        <w:rPr>
          <w:rFonts w:eastAsia="Calibri" w:cstheme="minorHAnsi"/>
        </w:rPr>
        <w:t xml:space="preserve"> TDA and SAP, </w:t>
      </w:r>
      <w:r w:rsidR="00862A42" w:rsidRPr="00862A42">
        <w:rPr>
          <w:rFonts w:eastAsia="Calibri" w:cstheme="minorHAnsi"/>
        </w:rPr>
        <w:t>the potentials for a regional data and knowledge management system</w:t>
      </w:r>
      <w:r w:rsidR="00862A42">
        <w:rPr>
          <w:rFonts w:eastAsia="Calibri" w:cstheme="minorHAnsi"/>
        </w:rPr>
        <w:t xml:space="preserve">, and </w:t>
      </w:r>
      <w:r w:rsidR="00862A42" w:rsidRPr="00862A42">
        <w:rPr>
          <w:rFonts w:eastAsia="Calibri" w:cstheme="minorHAnsi"/>
        </w:rPr>
        <w:t>the finalization for publication the SAP implementation achievements and good practices.</w:t>
      </w:r>
      <w:r w:rsidR="00862A42">
        <w:rPr>
          <w:rFonts w:eastAsia="Calibri" w:cstheme="minorHAnsi"/>
        </w:rPr>
        <w:t xml:space="preserve"> The meeting was followed by a site visit to </w:t>
      </w:r>
      <w:r w:rsidR="00862A42" w:rsidRPr="00862A42">
        <w:rPr>
          <w:rFonts w:eastAsia="Calibri" w:cstheme="minorHAnsi"/>
        </w:rPr>
        <w:t xml:space="preserve">Don Hoi Lot </w:t>
      </w:r>
      <w:r w:rsidR="00862A42">
        <w:rPr>
          <w:rFonts w:eastAsia="Calibri" w:cstheme="minorHAnsi"/>
        </w:rPr>
        <w:t>W</w:t>
      </w:r>
      <w:r w:rsidR="00862A42" w:rsidRPr="00862A42">
        <w:rPr>
          <w:rFonts w:eastAsia="Calibri" w:cstheme="minorHAnsi"/>
        </w:rPr>
        <w:t>etland in Samut Songkhram Province</w:t>
      </w:r>
      <w:r w:rsidR="00862A42">
        <w:rPr>
          <w:rFonts w:eastAsia="Calibri" w:cstheme="minorHAnsi"/>
        </w:rPr>
        <w:t xml:space="preserve"> where participants met and discussed with local authorities and communities</w:t>
      </w:r>
      <w:r w:rsidR="008E5E40">
        <w:rPr>
          <w:rFonts w:eastAsia="Calibri" w:cstheme="minorHAnsi"/>
        </w:rPr>
        <w:t xml:space="preserve"> the activities of the project including visiting the mangrove areas and </w:t>
      </w:r>
      <w:r w:rsidR="00862A42" w:rsidRPr="00862A42">
        <w:rPr>
          <w:rFonts w:eastAsia="Calibri" w:cstheme="minorHAnsi"/>
        </w:rPr>
        <w:t>mudflat</w:t>
      </w:r>
      <w:r w:rsidR="008E5E40">
        <w:rPr>
          <w:rFonts w:eastAsia="Calibri" w:cstheme="minorHAnsi"/>
        </w:rPr>
        <w:t>s</w:t>
      </w:r>
      <w:r w:rsidR="00862A42" w:rsidRPr="00862A42">
        <w:rPr>
          <w:rFonts w:eastAsia="Calibri" w:cstheme="minorHAnsi"/>
        </w:rPr>
        <w:t xml:space="preserve"> for razor clam harvesting</w:t>
      </w:r>
      <w:r w:rsidR="008E5E40">
        <w:rPr>
          <w:rFonts w:eastAsia="Calibri" w:cstheme="minorHAnsi"/>
        </w:rPr>
        <w:t>.</w:t>
      </w:r>
    </w:p>
    <w:p w14:paraId="0ABC34EA" w14:textId="77777777" w:rsidR="008E5E40" w:rsidRDefault="008E5E40" w:rsidP="00907D3E">
      <w:pPr>
        <w:spacing w:after="0" w:line="240" w:lineRule="auto"/>
        <w:jc w:val="both"/>
        <w:rPr>
          <w:rFonts w:eastAsia="Calibri" w:cstheme="minorHAnsi"/>
        </w:rPr>
      </w:pPr>
    </w:p>
    <w:p w14:paraId="65B4D24E" w14:textId="1F3FCA99" w:rsidR="00EA6EBF" w:rsidRDefault="0058139C" w:rsidP="00907D3E">
      <w:pPr>
        <w:spacing w:after="0" w:line="240" w:lineRule="auto"/>
        <w:jc w:val="both"/>
        <w:rPr>
          <w:rFonts w:eastAsia="Calibri" w:cstheme="minorHAnsi"/>
        </w:rPr>
      </w:pPr>
      <w:r>
        <w:rPr>
          <w:rFonts w:eastAsia="Calibri" w:cstheme="minorHAnsi"/>
        </w:rPr>
        <w:t>The project participated at the 10</w:t>
      </w:r>
      <w:r w:rsidRPr="0058139C">
        <w:rPr>
          <w:rFonts w:eastAsia="Calibri" w:cstheme="minorHAnsi"/>
          <w:vertAlign w:val="superscript"/>
        </w:rPr>
        <w:t>th</w:t>
      </w:r>
      <w:r>
        <w:rPr>
          <w:rFonts w:eastAsia="Calibri" w:cstheme="minorHAnsi"/>
        </w:rPr>
        <w:t xml:space="preserve"> GEF Biennial International Waters Conference (IWC10) in Montevideo and Punta del Este, Uruguay from 21-26 September 2024 where the team participated in pre-conference and conference sessions and workshops on project management, communications, sustainable funding and financing,</w:t>
      </w:r>
      <w:r w:rsidR="005C2BCA">
        <w:rPr>
          <w:rFonts w:eastAsia="Calibri" w:cstheme="minorHAnsi"/>
        </w:rPr>
        <w:t xml:space="preserve"> source to sea approach, 30x30 targets, </w:t>
      </w:r>
      <w:r w:rsidR="004F1F47">
        <w:rPr>
          <w:rFonts w:eastAsia="Calibri" w:cstheme="minorHAnsi"/>
        </w:rPr>
        <w:t xml:space="preserve">regional </w:t>
      </w:r>
      <w:r w:rsidR="005C2BCA">
        <w:rPr>
          <w:rFonts w:eastAsia="Calibri" w:cstheme="minorHAnsi"/>
        </w:rPr>
        <w:t xml:space="preserve">ocean governance, ABNJ/BBNJ, MPA networking, </w:t>
      </w:r>
      <w:r w:rsidR="004F1F47">
        <w:rPr>
          <w:rFonts w:eastAsia="Calibri" w:cstheme="minorHAnsi"/>
        </w:rPr>
        <w:t xml:space="preserve">transboundary MSP, tourism and SDG reporting. The </w:t>
      </w:r>
      <w:r w:rsidR="004F1F47" w:rsidRPr="004F1F47">
        <w:rPr>
          <w:rFonts w:eastAsia="Calibri" w:cstheme="minorHAnsi"/>
        </w:rPr>
        <w:t>main take-aways</w:t>
      </w:r>
      <w:r w:rsidR="004F1F47">
        <w:rPr>
          <w:rFonts w:eastAsia="Calibri" w:cstheme="minorHAnsi"/>
        </w:rPr>
        <w:t xml:space="preserve"> </w:t>
      </w:r>
      <w:r w:rsidR="004F1F47" w:rsidRPr="004F1F47">
        <w:rPr>
          <w:rFonts w:eastAsia="Calibri" w:cstheme="minorHAnsi"/>
        </w:rPr>
        <w:t xml:space="preserve">emphasized throughout the conference, from day one to closing were: integration, sustainability, innovation, transformation, inclusion, policy coherence, ‘whole-of-society’ approach, </w:t>
      </w:r>
      <w:r w:rsidR="004F1F47">
        <w:rPr>
          <w:rFonts w:eastAsia="Calibri" w:cstheme="minorHAnsi"/>
        </w:rPr>
        <w:t xml:space="preserve">and </w:t>
      </w:r>
      <w:r w:rsidR="004F1F47" w:rsidRPr="004F1F47">
        <w:rPr>
          <w:rFonts w:eastAsia="Calibri" w:cstheme="minorHAnsi"/>
        </w:rPr>
        <w:t>sustainable financing.</w:t>
      </w:r>
      <w:r w:rsidR="004F1F47">
        <w:rPr>
          <w:rFonts w:eastAsia="Calibri" w:cstheme="minorHAnsi"/>
        </w:rPr>
        <w:t xml:space="preserve"> </w:t>
      </w:r>
      <w:r w:rsidR="005C2BCA">
        <w:rPr>
          <w:rFonts w:eastAsia="Calibri" w:cstheme="minorHAnsi"/>
        </w:rPr>
        <w:t xml:space="preserve">At the sideline, the project participated at the </w:t>
      </w:r>
      <w:r w:rsidR="00EA6EBF">
        <w:rPr>
          <w:rFonts w:eastAsia="Calibri" w:cstheme="minorHAnsi"/>
        </w:rPr>
        <w:t xml:space="preserve">first UNOPS </w:t>
      </w:r>
      <w:r w:rsidR="005C2BCA">
        <w:rPr>
          <w:rFonts w:eastAsia="Calibri" w:cstheme="minorHAnsi"/>
        </w:rPr>
        <w:t>I</w:t>
      </w:r>
      <w:r w:rsidR="00EA6EBF">
        <w:rPr>
          <w:rFonts w:eastAsia="Calibri" w:cstheme="minorHAnsi"/>
        </w:rPr>
        <w:t xml:space="preserve">nterproject meeting where </w:t>
      </w:r>
      <w:r w:rsidR="00EA6EBF" w:rsidRPr="00EA6EBF">
        <w:rPr>
          <w:rFonts w:eastAsia="Calibri" w:cstheme="minorHAnsi"/>
        </w:rPr>
        <w:t>three UNOPS GEF IW projects – SCS-SAP, Gulf of Mexico and PROCARIBE+</w:t>
      </w:r>
      <w:r w:rsidR="004F1F47">
        <w:rPr>
          <w:rFonts w:eastAsia="Calibri" w:cstheme="minorHAnsi"/>
        </w:rPr>
        <w:t>,</w:t>
      </w:r>
      <w:r w:rsidR="00EA6EBF" w:rsidRPr="00EA6EBF">
        <w:rPr>
          <w:rFonts w:eastAsia="Calibri" w:cstheme="minorHAnsi"/>
        </w:rPr>
        <w:t xml:space="preserve"> </w:t>
      </w:r>
      <w:r w:rsidR="00EA6EBF">
        <w:rPr>
          <w:rFonts w:eastAsia="Calibri" w:cstheme="minorHAnsi"/>
        </w:rPr>
        <w:t xml:space="preserve">gathered to share </w:t>
      </w:r>
      <w:r w:rsidR="00EA6EBF" w:rsidRPr="00EA6EBF">
        <w:rPr>
          <w:rFonts w:eastAsia="Calibri" w:cstheme="minorHAnsi"/>
        </w:rPr>
        <w:t>and learn about the projects</w:t>
      </w:r>
      <w:r w:rsidR="005C2BCA">
        <w:rPr>
          <w:rFonts w:eastAsia="Calibri" w:cstheme="minorHAnsi"/>
        </w:rPr>
        <w:t xml:space="preserve"> on</w:t>
      </w:r>
      <w:r w:rsidR="005C2BCA" w:rsidRPr="005C2BCA">
        <w:rPr>
          <w:rFonts w:ascii="Open Sans" w:hAnsi="Open Sans" w:cs="Open Sans"/>
          <w:color w:val="000000"/>
          <w:sz w:val="18"/>
          <w:szCs w:val="18"/>
        </w:rPr>
        <w:t xml:space="preserve"> </w:t>
      </w:r>
      <w:r w:rsidR="005C2BCA" w:rsidRPr="005C2BCA">
        <w:rPr>
          <w:rFonts w:eastAsia="Calibri" w:cstheme="minorHAnsi"/>
        </w:rPr>
        <w:t>knowledge management, regional governance, and TDA/SAP process</w:t>
      </w:r>
      <w:r w:rsidR="005C2BCA">
        <w:rPr>
          <w:rFonts w:eastAsia="Calibri" w:cstheme="minorHAnsi"/>
        </w:rPr>
        <w:t xml:space="preserve"> including </w:t>
      </w:r>
      <w:r w:rsidR="00EA6EBF" w:rsidRPr="00EA6EBF">
        <w:rPr>
          <w:rFonts w:eastAsia="Calibri" w:cstheme="minorHAnsi"/>
        </w:rPr>
        <w:t>best practices and efforts for collaboration</w:t>
      </w:r>
      <w:r w:rsidR="00EA6EBF">
        <w:rPr>
          <w:rFonts w:eastAsia="Calibri" w:cstheme="minorHAnsi"/>
        </w:rPr>
        <w:t>.</w:t>
      </w:r>
    </w:p>
    <w:p w14:paraId="2C24D648" w14:textId="77777777" w:rsidR="00467776" w:rsidRDefault="00467776" w:rsidP="00907D3E">
      <w:pPr>
        <w:spacing w:after="0" w:line="240" w:lineRule="auto"/>
        <w:jc w:val="both"/>
        <w:rPr>
          <w:rFonts w:eastAsia="Calibri" w:cstheme="minorHAnsi"/>
          <w:lang w:val="en-GB"/>
        </w:rPr>
      </w:pPr>
    </w:p>
    <w:p w14:paraId="6266B85E" w14:textId="31A516DF" w:rsidR="00907D3E" w:rsidRDefault="00467776" w:rsidP="00907D3E">
      <w:pPr>
        <w:spacing w:after="0" w:line="240" w:lineRule="auto"/>
        <w:jc w:val="both"/>
        <w:rPr>
          <w:rFonts w:eastAsia="Calibri" w:cstheme="minorHAnsi"/>
          <w:lang w:val="en-GB"/>
        </w:rPr>
      </w:pPr>
      <w:r>
        <w:rPr>
          <w:rFonts w:eastAsia="Calibri" w:cstheme="minorHAnsi"/>
          <w:lang w:val="en-GB"/>
        </w:rPr>
        <w:t>On 4 October 2024</w:t>
      </w:r>
      <w:r w:rsidR="00FC25DF">
        <w:rPr>
          <w:rFonts w:eastAsia="Calibri" w:cstheme="minorHAnsi"/>
          <w:lang w:val="en-GB"/>
        </w:rPr>
        <w:t>, the new SCS SAP Project office has finally been established</w:t>
      </w:r>
      <w:r w:rsidR="00D37D91">
        <w:rPr>
          <w:rFonts w:eastAsia="Calibri" w:cstheme="minorHAnsi"/>
          <w:lang w:val="en-GB"/>
        </w:rPr>
        <w:t xml:space="preserve"> and opened</w:t>
      </w:r>
      <w:r w:rsidR="00391CFC">
        <w:rPr>
          <w:rFonts w:eastAsia="Calibri" w:cstheme="minorHAnsi"/>
          <w:lang w:val="en-GB"/>
        </w:rPr>
        <w:t xml:space="preserve"> at the Faculty of Fisheries of </w:t>
      </w:r>
      <w:proofErr w:type="spellStart"/>
      <w:r w:rsidR="00907D3E" w:rsidRPr="00907D3E">
        <w:rPr>
          <w:rFonts w:eastAsia="Calibri" w:cstheme="minorHAnsi"/>
          <w:lang w:val="en-GB"/>
        </w:rPr>
        <w:t>Kasetsart</w:t>
      </w:r>
      <w:proofErr w:type="spellEnd"/>
      <w:r w:rsidR="00907D3E" w:rsidRPr="00907D3E">
        <w:rPr>
          <w:rFonts w:eastAsia="Calibri" w:cstheme="minorHAnsi"/>
          <w:lang w:val="en-GB"/>
        </w:rPr>
        <w:t xml:space="preserve"> University</w:t>
      </w:r>
      <w:r w:rsidR="00391CFC">
        <w:rPr>
          <w:rFonts w:eastAsia="Calibri" w:cstheme="minorHAnsi"/>
          <w:lang w:val="en-GB"/>
        </w:rPr>
        <w:t>, co</w:t>
      </w:r>
      <w:r w:rsidR="00907D3E">
        <w:rPr>
          <w:rFonts w:eastAsia="Calibri" w:cstheme="minorHAnsi"/>
          <w:lang w:val="en-GB"/>
        </w:rPr>
        <w:t>mplete with office e</w:t>
      </w:r>
      <w:r w:rsidR="00907D3E" w:rsidRPr="00907D3E">
        <w:rPr>
          <w:rFonts w:eastAsia="Calibri" w:cstheme="minorHAnsi"/>
          <w:lang w:val="en-GB"/>
        </w:rPr>
        <w:t>quipment</w:t>
      </w:r>
      <w:r w:rsidR="00907D3E">
        <w:rPr>
          <w:rFonts w:eastAsia="Calibri" w:cstheme="minorHAnsi"/>
          <w:lang w:val="en-GB"/>
        </w:rPr>
        <w:t xml:space="preserve"> and </w:t>
      </w:r>
      <w:r w:rsidR="00391CFC">
        <w:rPr>
          <w:rFonts w:eastAsia="Calibri" w:cstheme="minorHAnsi"/>
          <w:lang w:val="en-GB"/>
        </w:rPr>
        <w:t>furniture</w:t>
      </w:r>
      <w:r w:rsidR="00907D3E">
        <w:rPr>
          <w:rFonts w:eastAsia="Calibri" w:cstheme="minorHAnsi"/>
          <w:lang w:val="en-GB"/>
        </w:rPr>
        <w:t>.</w:t>
      </w:r>
    </w:p>
    <w:p w14:paraId="1BD8B695" w14:textId="77777777" w:rsidR="00592235" w:rsidRPr="00592235" w:rsidRDefault="00592235" w:rsidP="00592235">
      <w:pPr>
        <w:spacing w:after="0" w:line="240" w:lineRule="auto"/>
        <w:jc w:val="both"/>
        <w:rPr>
          <w:rFonts w:eastAsia="Calibri" w:cstheme="minorHAnsi"/>
        </w:rPr>
      </w:pPr>
    </w:p>
    <w:p w14:paraId="63E13989" w14:textId="6B701506" w:rsidR="00592235" w:rsidRPr="00592235" w:rsidRDefault="00592235" w:rsidP="00592235">
      <w:pPr>
        <w:spacing w:after="0" w:line="240" w:lineRule="auto"/>
        <w:jc w:val="both"/>
        <w:rPr>
          <w:rFonts w:eastAsia="Calibri" w:cstheme="minorHAnsi"/>
        </w:rPr>
      </w:pPr>
      <w:r w:rsidRPr="00592235">
        <w:rPr>
          <w:rFonts w:eastAsia="Calibri" w:cstheme="minorHAnsi"/>
        </w:rPr>
        <w:t xml:space="preserve">As part of the collaboration opportunities with COBSEA, the SCS SAP Project will participate in </w:t>
      </w:r>
      <w:r w:rsidR="00381BE1">
        <w:rPr>
          <w:rFonts w:eastAsia="Calibri" w:cstheme="minorHAnsi"/>
        </w:rPr>
        <w:t>several COBSEA meetings</w:t>
      </w:r>
      <w:r w:rsidR="008148C3">
        <w:rPr>
          <w:rFonts w:eastAsia="Calibri" w:cstheme="minorHAnsi"/>
        </w:rPr>
        <w:t xml:space="preserve"> – 2</w:t>
      </w:r>
      <w:r w:rsidR="008148C3" w:rsidRPr="008148C3">
        <w:rPr>
          <w:rFonts w:eastAsia="Calibri" w:cstheme="minorHAnsi"/>
          <w:vertAlign w:val="superscript"/>
        </w:rPr>
        <w:t>nd</w:t>
      </w:r>
      <w:r w:rsidR="008148C3">
        <w:rPr>
          <w:rFonts w:eastAsia="Calibri" w:cstheme="minorHAnsi"/>
        </w:rPr>
        <w:t xml:space="preserve"> meeting of the Working Group on Marine and Coastal Ecosystems, 6</w:t>
      </w:r>
      <w:r w:rsidR="008148C3" w:rsidRPr="008148C3">
        <w:rPr>
          <w:rFonts w:eastAsia="Calibri" w:cstheme="minorHAnsi"/>
          <w:vertAlign w:val="superscript"/>
        </w:rPr>
        <w:t>th</w:t>
      </w:r>
      <w:r w:rsidR="008148C3">
        <w:rPr>
          <w:rFonts w:eastAsia="Calibri" w:cstheme="minorHAnsi"/>
        </w:rPr>
        <w:t xml:space="preserve"> meeting of the Working Group on Marine Litter, and 26</w:t>
      </w:r>
      <w:r w:rsidR="008148C3" w:rsidRPr="008148C3">
        <w:rPr>
          <w:rFonts w:eastAsia="Calibri" w:cstheme="minorHAnsi"/>
          <w:vertAlign w:val="superscript"/>
        </w:rPr>
        <w:t>th</w:t>
      </w:r>
      <w:r w:rsidR="008148C3">
        <w:rPr>
          <w:rFonts w:eastAsia="Calibri" w:cstheme="minorHAnsi"/>
        </w:rPr>
        <w:t xml:space="preserve"> Intergovernmental Meeting) from 21-25 October 2024 in </w:t>
      </w:r>
      <w:proofErr w:type="spellStart"/>
      <w:r w:rsidR="008148C3">
        <w:rPr>
          <w:rFonts w:eastAsia="Calibri" w:cstheme="minorHAnsi"/>
        </w:rPr>
        <w:t>Siem</w:t>
      </w:r>
      <w:proofErr w:type="spellEnd"/>
      <w:r w:rsidR="008148C3">
        <w:rPr>
          <w:rFonts w:eastAsia="Calibri" w:cstheme="minorHAnsi"/>
        </w:rPr>
        <w:t xml:space="preserve"> Reap, Cambodia </w:t>
      </w:r>
      <w:r w:rsidRPr="00592235">
        <w:rPr>
          <w:rFonts w:eastAsia="Calibri" w:cstheme="minorHAnsi"/>
        </w:rPr>
        <w:t>to ensure the integration and long-term sustainability of project activities after project completion such as the development and updating of TDA and SAP, development of knowledge management and regional cooperation mechanism, and linkages of regional working groups. A SCS SAP Project team retreat will be organized after the COBSEA events to discuss and assess project progress and performance and challenges including planning for next Project Steering Committee in January 2025.</w:t>
      </w:r>
    </w:p>
    <w:p w14:paraId="7F8FB93F" w14:textId="52691A94" w:rsidR="00391CFC" w:rsidRPr="00017229" w:rsidRDefault="00391CFC" w:rsidP="00907D3E">
      <w:pPr>
        <w:spacing w:after="0" w:line="240" w:lineRule="auto"/>
        <w:jc w:val="both"/>
        <w:rPr>
          <w:rFonts w:eastAsia="Calibri" w:cstheme="minorHAnsi"/>
        </w:rPr>
      </w:pPr>
    </w:p>
    <w:p w14:paraId="6CFD8E02" w14:textId="52A0383C" w:rsidR="00B37494" w:rsidRPr="00B37494" w:rsidRDefault="00017229" w:rsidP="00B37494">
      <w:pPr>
        <w:spacing w:after="0" w:line="240" w:lineRule="auto"/>
        <w:jc w:val="both"/>
        <w:rPr>
          <w:rFonts w:eastAsia="Calibri" w:cstheme="minorHAnsi"/>
        </w:rPr>
      </w:pPr>
      <w:r w:rsidRPr="00017229">
        <w:rPr>
          <w:rFonts w:eastAsia="Calibri" w:cstheme="minorHAnsi"/>
        </w:rPr>
        <w:t xml:space="preserve">The </w:t>
      </w:r>
      <w:r w:rsidR="00B37494">
        <w:rPr>
          <w:rFonts w:eastAsia="Calibri" w:cstheme="minorHAnsi"/>
        </w:rPr>
        <w:t xml:space="preserve">SCS SAP </w:t>
      </w:r>
      <w:r w:rsidRPr="00017229">
        <w:rPr>
          <w:rFonts w:eastAsia="Calibri" w:cstheme="minorHAnsi"/>
        </w:rPr>
        <w:t>project</w:t>
      </w:r>
      <w:r w:rsidR="00B37494">
        <w:rPr>
          <w:rFonts w:eastAsia="Calibri" w:cstheme="minorHAnsi"/>
        </w:rPr>
        <w:t>, in collaboration with COBSEA, w</w:t>
      </w:r>
      <w:r w:rsidRPr="00017229">
        <w:rPr>
          <w:rFonts w:eastAsia="Calibri" w:cstheme="minorHAnsi"/>
        </w:rPr>
        <w:t xml:space="preserve">ill participate </w:t>
      </w:r>
      <w:r>
        <w:rPr>
          <w:rFonts w:eastAsia="Calibri" w:cstheme="minorHAnsi"/>
        </w:rPr>
        <w:t xml:space="preserve">at </w:t>
      </w:r>
      <w:r w:rsidRPr="00017229">
        <w:rPr>
          <w:rFonts w:eastAsia="Calibri" w:cstheme="minorHAnsi"/>
        </w:rPr>
        <w:t>the PEMSEA EAS Congress 2024</w:t>
      </w:r>
      <w:r>
        <w:rPr>
          <w:rFonts w:eastAsia="Calibri" w:cstheme="minorHAnsi"/>
        </w:rPr>
        <w:t xml:space="preserve"> from 6-8 November 2024 in Xiamen, China</w:t>
      </w:r>
      <w:r w:rsidRPr="00017229">
        <w:rPr>
          <w:rFonts w:eastAsia="Calibri" w:cstheme="minorHAnsi"/>
        </w:rPr>
        <w:t xml:space="preserve"> and </w:t>
      </w:r>
      <w:r w:rsidR="00B37494">
        <w:rPr>
          <w:rFonts w:eastAsia="Calibri" w:cstheme="minorHAnsi"/>
        </w:rPr>
        <w:t xml:space="preserve">will </w:t>
      </w:r>
      <w:r w:rsidRPr="00017229">
        <w:rPr>
          <w:rFonts w:eastAsia="Calibri" w:cstheme="minorHAnsi"/>
        </w:rPr>
        <w:t>co</w:t>
      </w:r>
      <w:r w:rsidR="00B37494">
        <w:rPr>
          <w:rFonts w:eastAsia="Calibri" w:cstheme="minorHAnsi"/>
        </w:rPr>
        <w:t xml:space="preserve">nvene together with COBSEA </w:t>
      </w:r>
      <w:r w:rsidRPr="00017229">
        <w:rPr>
          <w:rFonts w:eastAsia="Calibri" w:cstheme="minorHAnsi"/>
        </w:rPr>
        <w:t xml:space="preserve">a session </w:t>
      </w:r>
      <w:r w:rsidR="00B37494">
        <w:rPr>
          <w:rFonts w:eastAsia="Calibri" w:cstheme="minorHAnsi"/>
        </w:rPr>
        <w:t>o</w:t>
      </w:r>
      <w:r w:rsidRPr="00017229">
        <w:rPr>
          <w:rFonts w:eastAsia="Calibri" w:cstheme="minorHAnsi"/>
        </w:rPr>
        <w:t>n “Tackling the Triple Planetary Crises in the East Asian Seas Region - Climate Change Impacts; Nature and Marine Biodiversity Loss; Marine Pollution” on 7 November 2024 from 1400-1700</w:t>
      </w:r>
      <w:r w:rsidR="00B37494">
        <w:rPr>
          <w:rFonts w:eastAsia="Calibri" w:cstheme="minorHAnsi"/>
        </w:rPr>
        <w:t xml:space="preserve">. The objective of the </w:t>
      </w:r>
      <w:r w:rsidR="00B37494" w:rsidRPr="00B37494">
        <w:rPr>
          <w:rFonts w:eastAsia="Calibri" w:cstheme="minorHAnsi"/>
        </w:rPr>
        <w:t>session is to encourage collaborative efforts amongst regional marine organizations in the East Asian Seas to address the triple planetary crises</w:t>
      </w:r>
      <w:r w:rsidR="00D909E6">
        <w:rPr>
          <w:rFonts w:eastAsia="Calibri" w:cstheme="minorHAnsi"/>
        </w:rPr>
        <w:t>, resulting to a r</w:t>
      </w:r>
      <w:r w:rsidR="00B37494" w:rsidRPr="00B37494">
        <w:rPr>
          <w:rFonts w:eastAsia="Calibri" w:cstheme="minorHAnsi"/>
        </w:rPr>
        <w:t xml:space="preserve">oadmap </w:t>
      </w:r>
      <w:r w:rsidR="00D909E6">
        <w:rPr>
          <w:rFonts w:eastAsia="Calibri" w:cstheme="minorHAnsi"/>
        </w:rPr>
        <w:t>and working paper on potentia</w:t>
      </w:r>
      <w:r w:rsidR="00B37494" w:rsidRPr="00B37494">
        <w:rPr>
          <w:rFonts w:eastAsia="Calibri" w:cstheme="minorHAnsi"/>
        </w:rPr>
        <w:t>l collaborative effort</w:t>
      </w:r>
      <w:r w:rsidR="00D909E6">
        <w:rPr>
          <w:rFonts w:eastAsia="Calibri" w:cstheme="minorHAnsi"/>
        </w:rPr>
        <w:t xml:space="preserve">, complete with </w:t>
      </w:r>
      <w:r w:rsidR="00B37494" w:rsidRPr="00B37494">
        <w:rPr>
          <w:rFonts w:eastAsia="Calibri" w:cstheme="minorHAnsi"/>
        </w:rPr>
        <w:t>objectives, activities</w:t>
      </w:r>
      <w:r w:rsidR="00D909E6">
        <w:rPr>
          <w:rFonts w:eastAsia="Calibri" w:cstheme="minorHAnsi"/>
        </w:rPr>
        <w:t xml:space="preserve"> and timelines</w:t>
      </w:r>
      <w:r w:rsidR="00B37494" w:rsidRPr="00B37494">
        <w:rPr>
          <w:rFonts w:eastAsia="Calibri" w:cstheme="minorHAnsi"/>
        </w:rPr>
        <w:t>.</w:t>
      </w:r>
    </w:p>
    <w:p w14:paraId="55C9A28A" w14:textId="563DD750" w:rsidR="00B37494" w:rsidRDefault="00B37494" w:rsidP="00017229">
      <w:pPr>
        <w:spacing w:after="0" w:line="240" w:lineRule="auto"/>
        <w:jc w:val="both"/>
        <w:rPr>
          <w:rFonts w:eastAsia="Calibri" w:cstheme="minorHAnsi"/>
        </w:rPr>
      </w:pPr>
    </w:p>
    <w:sectPr w:rsidR="00B37494" w:rsidSect="00D909E6">
      <w:headerReference w:type="default" r:id="rId12"/>
      <w:footerReference w:type="default" r:id="rId13"/>
      <w:headerReference w:type="first" r:id="rId14"/>
      <w:pgSz w:w="12240" w:h="15840"/>
      <w:pgMar w:top="1440" w:right="1304"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F040DC" w14:textId="77777777" w:rsidR="00B476CE" w:rsidRDefault="00B476CE" w:rsidP="00382BBC">
      <w:pPr>
        <w:spacing w:after="0" w:line="240" w:lineRule="auto"/>
      </w:pPr>
      <w:r>
        <w:separator/>
      </w:r>
    </w:p>
  </w:endnote>
  <w:endnote w:type="continuationSeparator" w:id="0">
    <w:p w14:paraId="54A8ACA6" w14:textId="77777777" w:rsidR="00B476CE" w:rsidRDefault="00B476CE" w:rsidP="00382B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Tw Cen MT Condensed">
    <w:panose1 w:val="020B0606020104020203"/>
    <w:charset w:val="00"/>
    <w:family w:val="swiss"/>
    <w:pitch w:val="variable"/>
    <w:sig w:usb0="00000007" w:usb1="00000000" w:usb2="00000000" w:usb3="00000000" w:csb0="00000003" w:csb1="00000000"/>
  </w:font>
  <w:font w:name="Candara">
    <w:panose1 w:val="020E0502030303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09885734"/>
      <w:docPartObj>
        <w:docPartGallery w:val="Page Numbers (Bottom of Page)"/>
        <w:docPartUnique/>
      </w:docPartObj>
    </w:sdtPr>
    <w:sdtEndPr>
      <w:rPr>
        <w:noProof/>
      </w:rPr>
    </w:sdtEndPr>
    <w:sdtContent>
      <w:p w14:paraId="58591DCF" w14:textId="48A4375D" w:rsidR="004A487E" w:rsidRDefault="004A487E">
        <w:pPr>
          <w:pStyle w:val="Footer"/>
          <w:jc w:val="center"/>
        </w:pPr>
        <w:r>
          <w:fldChar w:fldCharType="begin"/>
        </w:r>
        <w:r>
          <w:instrText xml:space="preserve"> PAGE   \* MERGEFORMAT </w:instrText>
        </w:r>
        <w:r>
          <w:fldChar w:fldCharType="separate"/>
        </w:r>
        <w:r w:rsidR="009018A1">
          <w:rPr>
            <w:noProof/>
          </w:rPr>
          <w:t>2</w:t>
        </w:r>
        <w:r>
          <w:rPr>
            <w:noProof/>
          </w:rPr>
          <w:fldChar w:fldCharType="end"/>
        </w:r>
      </w:p>
    </w:sdtContent>
  </w:sdt>
  <w:p w14:paraId="163862A3" w14:textId="77777777" w:rsidR="004A487E" w:rsidRDefault="004A48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FB9102" w14:textId="77777777" w:rsidR="00B476CE" w:rsidRDefault="00B476CE" w:rsidP="00382BBC">
      <w:pPr>
        <w:spacing w:after="0" w:line="240" w:lineRule="auto"/>
      </w:pPr>
      <w:r>
        <w:separator/>
      </w:r>
    </w:p>
  </w:footnote>
  <w:footnote w:type="continuationSeparator" w:id="0">
    <w:p w14:paraId="0A8D737F" w14:textId="77777777" w:rsidR="00B476CE" w:rsidRDefault="00B476CE" w:rsidP="00382B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9A3C01" w14:textId="5087EC9D" w:rsidR="00382BBC" w:rsidRPr="00357EB7" w:rsidRDefault="00382BBC" w:rsidP="00382BBC">
    <w:pPr>
      <w:pStyle w:val="Header"/>
      <w:jc w:val="right"/>
      <w:rPr>
        <w:rFonts w:ascii="Times New Roman" w:hAnsi="Times New Roman" w:cs="Times New Roman"/>
      </w:rPr>
    </w:pPr>
    <w:bookmarkStart w:id="3" w:name="_Hlk57202167"/>
    <w:r w:rsidRPr="00357EB7">
      <w:rPr>
        <w:rFonts w:ascii="Times New Roman" w:hAnsi="Times New Roman" w:cs="Times New Roman"/>
      </w:rPr>
      <w:t xml:space="preserve">SCSSAP </w:t>
    </w:r>
    <w:r w:rsidR="00467776" w:rsidRPr="00467776">
      <w:rPr>
        <w:rFonts w:ascii="Times New Roman" w:hAnsi="Times New Roman" w:cs="Times New Roman"/>
      </w:rPr>
      <w:t>RWG-LbP2/</w:t>
    </w:r>
    <w:r w:rsidR="00467776">
      <w:rPr>
        <w:rFonts w:ascii="Times New Roman" w:hAnsi="Times New Roman" w:cs="Times New Roman"/>
      </w:rPr>
      <w:t>2</w:t>
    </w:r>
  </w:p>
  <w:bookmarkEnd w:id="3"/>
  <w:p w14:paraId="5D61E65F" w14:textId="77777777" w:rsidR="00382BBC" w:rsidRDefault="00382B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2AD80D" w14:textId="6D9B5492" w:rsidR="00357EB7" w:rsidRPr="00357EB7" w:rsidRDefault="00357EB7" w:rsidP="00357EB7">
    <w:pPr>
      <w:pStyle w:val="Header"/>
      <w:jc w:val="right"/>
      <w:rPr>
        <w:rFonts w:ascii="Times New Roman" w:hAnsi="Times New Roman"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40AAB"/>
    <w:multiLevelType w:val="hybridMultilevel"/>
    <w:tmpl w:val="E22AF9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4F5568"/>
    <w:multiLevelType w:val="hybridMultilevel"/>
    <w:tmpl w:val="05BE85E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0F6F4CFA"/>
    <w:multiLevelType w:val="hybridMultilevel"/>
    <w:tmpl w:val="A018257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E7106F"/>
    <w:multiLevelType w:val="multilevel"/>
    <w:tmpl w:val="4BC677F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30730D4"/>
    <w:multiLevelType w:val="multilevel"/>
    <w:tmpl w:val="07FA4D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A96590"/>
    <w:multiLevelType w:val="hybridMultilevel"/>
    <w:tmpl w:val="27F8CB2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144E36BD"/>
    <w:multiLevelType w:val="hybridMultilevel"/>
    <w:tmpl w:val="B1629B3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14C80121"/>
    <w:multiLevelType w:val="hybridMultilevel"/>
    <w:tmpl w:val="DF16DE24"/>
    <w:lvl w:ilvl="0" w:tplc="440CDEE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9E5DE9"/>
    <w:multiLevelType w:val="hybridMultilevel"/>
    <w:tmpl w:val="D76C046E"/>
    <w:lvl w:ilvl="0" w:tplc="20000001">
      <w:start w:val="1"/>
      <w:numFmt w:val="bullet"/>
      <w:lvlText w:val=""/>
      <w:lvlJc w:val="left"/>
      <w:pPr>
        <w:ind w:left="768" w:hanging="360"/>
      </w:pPr>
      <w:rPr>
        <w:rFonts w:ascii="Symbol" w:hAnsi="Symbol" w:hint="default"/>
      </w:rPr>
    </w:lvl>
    <w:lvl w:ilvl="1" w:tplc="20000003" w:tentative="1">
      <w:start w:val="1"/>
      <w:numFmt w:val="bullet"/>
      <w:lvlText w:val="o"/>
      <w:lvlJc w:val="left"/>
      <w:pPr>
        <w:ind w:left="1488" w:hanging="360"/>
      </w:pPr>
      <w:rPr>
        <w:rFonts w:ascii="Courier New" w:hAnsi="Courier New" w:cs="Courier New" w:hint="default"/>
      </w:rPr>
    </w:lvl>
    <w:lvl w:ilvl="2" w:tplc="20000005" w:tentative="1">
      <w:start w:val="1"/>
      <w:numFmt w:val="bullet"/>
      <w:lvlText w:val=""/>
      <w:lvlJc w:val="left"/>
      <w:pPr>
        <w:ind w:left="2208" w:hanging="360"/>
      </w:pPr>
      <w:rPr>
        <w:rFonts w:ascii="Wingdings" w:hAnsi="Wingdings" w:hint="default"/>
      </w:rPr>
    </w:lvl>
    <w:lvl w:ilvl="3" w:tplc="20000001" w:tentative="1">
      <w:start w:val="1"/>
      <w:numFmt w:val="bullet"/>
      <w:lvlText w:val=""/>
      <w:lvlJc w:val="left"/>
      <w:pPr>
        <w:ind w:left="2928" w:hanging="360"/>
      </w:pPr>
      <w:rPr>
        <w:rFonts w:ascii="Symbol" w:hAnsi="Symbol" w:hint="default"/>
      </w:rPr>
    </w:lvl>
    <w:lvl w:ilvl="4" w:tplc="20000003" w:tentative="1">
      <w:start w:val="1"/>
      <w:numFmt w:val="bullet"/>
      <w:lvlText w:val="o"/>
      <w:lvlJc w:val="left"/>
      <w:pPr>
        <w:ind w:left="3648" w:hanging="360"/>
      </w:pPr>
      <w:rPr>
        <w:rFonts w:ascii="Courier New" w:hAnsi="Courier New" w:cs="Courier New" w:hint="default"/>
      </w:rPr>
    </w:lvl>
    <w:lvl w:ilvl="5" w:tplc="20000005" w:tentative="1">
      <w:start w:val="1"/>
      <w:numFmt w:val="bullet"/>
      <w:lvlText w:val=""/>
      <w:lvlJc w:val="left"/>
      <w:pPr>
        <w:ind w:left="4368" w:hanging="360"/>
      </w:pPr>
      <w:rPr>
        <w:rFonts w:ascii="Wingdings" w:hAnsi="Wingdings" w:hint="default"/>
      </w:rPr>
    </w:lvl>
    <w:lvl w:ilvl="6" w:tplc="20000001" w:tentative="1">
      <w:start w:val="1"/>
      <w:numFmt w:val="bullet"/>
      <w:lvlText w:val=""/>
      <w:lvlJc w:val="left"/>
      <w:pPr>
        <w:ind w:left="5088" w:hanging="360"/>
      </w:pPr>
      <w:rPr>
        <w:rFonts w:ascii="Symbol" w:hAnsi="Symbol" w:hint="default"/>
      </w:rPr>
    </w:lvl>
    <w:lvl w:ilvl="7" w:tplc="20000003" w:tentative="1">
      <w:start w:val="1"/>
      <w:numFmt w:val="bullet"/>
      <w:lvlText w:val="o"/>
      <w:lvlJc w:val="left"/>
      <w:pPr>
        <w:ind w:left="5808" w:hanging="360"/>
      </w:pPr>
      <w:rPr>
        <w:rFonts w:ascii="Courier New" w:hAnsi="Courier New" w:cs="Courier New" w:hint="default"/>
      </w:rPr>
    </w:lvl>
    <w:lvl w:ilvl="8" w:tplc="20000005" w:tentative="1">
      <w:start w:val="1"/>
      <w:numFmt w:val="bullet"/>
      <w:lvlText w:val=""/>
      <w:lvlJc w:val="left"/>
      <w:pPr>
        <w:ind w:left="6528" w:hanging="360"/>
      </w:pPr>
      <w:rPr>
        <w:rFonts w:ascii="Wingdings" w:hAnsi="Wingdings" w:hint="default"/>
      </w:rPr>
    </w:lvl>
  </w:abstractNum>
  <w:abstractNum w:abstractNumId="9" w15:restartNumberingAfterBreak="0">
    <w:nsid w:val="1AA96D5C"/>
    <w:multiLevelType w:val="hybridMultilevel"/>
    <w:tmpl w:val="829E8A7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1BCF7D4C"/>
    <w:multiLevelType w:val="hybridMultilevel"/>
    <w:tmpl w:val="4A7620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DA0372"/>
    <w:multiLevelType w:val="multilevel"/>
    <w:tmpl w:val="BBD2ED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1E531378"/>
    <w:multiLevelType w:val="hybridMultilevel"/>
    <w:tmpl w:val="0FB4E1F6"/>
    <w:lvl w:ilvl="0" w:tplc="F604886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20A639F5"/>
    <w:multiLevelType w:val="multilevel"/>
    <w:tmpl w:val="61126C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225D036F"/>
    <w:multiLevelType w:val="multilevel"/>
    <w:tmpl w:val="C7A496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25FF6343"/>
    <w:multiLevelType w:val="hybridMultilevel"/>
    <w:tmpl w:val="BEB6F7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1250E03"/>
    <w:multiLevelType w:val="hybridMultilevel"/>
    <w:tmpl w:val="9A6EEF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3783D2F"/>
    <w:multiLevelType w:val="hybridMultilevel"/>
    <w:tmpl w:val="01A0D56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34346F4C"/>
    <w:multiLevelType w:val="multilevel"/>
    <w:tmpl w:val="F9666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67C011A"/>
    <w:multiLevelType w:val="multilevel"/>
    <w:tmpl w:val="CD26C1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81B12A3"/>
    <w:multiLevelType w:val="hybridMultilevel"/>
    <w:tmpl w:val="8D767DA0"/>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0C3A33"/>
    <w:multiLevelType w:val="hybridMultilevel"/>
    <w:tmpl w:val="E0C0B4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04D7A0D"/>
    <w:multiLevelType w:val="multilevel"/>
    <w:tmpl w:val="4BE61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5C2768A"/>
    <w:multiLevelType w:val="hybridMultilevel"/>
    <w:tmpl w:val="DE62D4AC"/>
    <w:lvl w:ilvl="0" w:tplc="5866C964">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464045DE"/>
    <w:multiLevelType w:val="multilevel"/>
    <w:tmpl w:val="102E17AC"/>
    <w:lvl w:ilvl="0">
      <w:start w:val="1"/>
      <w:numFmt w:val="decimal"/>
      <w:lvlText w:val="%1."/>
      <w:lvlJc w:val="left"/>
      <w:pPr>
        <w:ind w:left="72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5" w15:restartNumberingAfterBreak="0">
    <w:nsid w:val="477817A4"/>
    <w:multiLevelType w:val="multilevel"/>
    <w:tmpl w:val="4B10F5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48CD2FD5"/>
    <w:multiLevelType w:val="multilevel"/>
    <w:tmpl w:val="5C0CBB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53314B2D"/>
    <w:multiLevelType w:val="hybridMultilevel"/>
    <w:tmpl w:val="A3A8FA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B6335BA"/>
    <w:multiLevelType w:val="hybridMultilevel"/>
    <w:tmpl w:val="A6D61118"/>
    <w:lvl w:ilvl="0" w:tplc="F604886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755E1B"/>
    <w:multiLevelType w:val="hybridMultilevel"/>
    <w:tmpl w:val="DD942622"/>
    <w:lvl w:ilvl="0" w:tplc="08090001">
      <w:start w:val="1"/>
      <w:numFmt w:val="bullet"/>
      <w:lvlText w:val=""/>
      <w:lvlJc w:val="left"/>
      <w:pPr>
        <w:ind w:left="2520" w:hanging="360"/>
      </w:pPr>
      <w:rPr>
        <w:rFonts w:ascii="Symbol" w:hAnsi="Symbol"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0" w15:restartNumberingAfterBreak="0">
    <w:nsid w:val="5F074D75"/>
    <w:multiLevelType w:val="multilevel"/>
    <w:tmpl w:val="A7B699A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52100BE"/>
    <w:multiLevelType w:val="hybridMultilevel"/>
    <w:tmpl w:val="6CA433C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665E614E"/>
    <w:multiLevelType w:val="hybridMultilevel"/>
    <w:tmpl w:val="6C3CB43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68BF2241"/>
    <w:multiLevelType w:val="hybridMultilevel"/>
    <w:tmpl w:val="BFF473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8FE17BB"/>
    <w:multiLevelType w:val="multilevel"/>
    <w:tmpl w:val="102E17AC"/>
    <w:lvl w:ilvl="0">
      <w:start w:val="1"/>
      <w:numFmt w:val="decimal"/>
      <w:lvlText w:val="%1."/>
      <w:lvlJc w:val="left"/>
      <w:pPr>
        <w:ind w:left="720" w:hanging="360"/>
      </w:p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5" w15:restartNumberingAfterBreak="0">
    <w:nsid w:val="6BFA20CE"/>
    <w:multiLevelType w:val="hybridMultilevel"/>
    <w:tmpl w:val="A72834B6"/>
    <w:lvl w:ilvl="0" w:tplc="5866C964">
      <w:start w:val="1"/>
      <w:numFmt w:val="bullet"/>
      <w:lvlText w:val="-"/>
      <w:lvlJc w:val="left"/>
      <w:pPr>
        <w:ind w:left="2520" w:hanging="360"/>
      </w:pPr>
      <w:rPr>
        <w:rFonts w:ascii="Calibri" w:hAnsi="Calibri"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6" w15:restartNumberingAfterBreak="0">
    <w:nsid w:val="6DD723D8"/>
    <w:multiLevelType w:val="hybridMultilevel"/>
    <w:tmpl w:val="8CDEB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F027DB2"/>
    <w:multiLevelType w:val="multilevel"/>
    <w:tmpl w:val="EC8A30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7A1E3170"/>
    <w:multiLevelType w:val="hybridMultilevel"/>
    <w:tmpl w:val="A6CA3026"/>
    <w:lvl w:ilvl="0" w:tplc="FDDC987E">
      <w:start w:val="5"/>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E90EF0"/>
    <w:multiLevelType w:val="hybridMultilevel"/>
    <w:tmpl w:val="7C7E644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27225132">
    <w:abstractNumId w:val="32"/>
  </w:num>
  <w:num w:numId="2" w16cid:durableId="427965330">
    <w:abstractNumId w:val="12"/>
  </w:num>
  <w:num w:numId="3" w16cid:durableId="1409419700">
    <w:abstractNumId w:val="17"/>
  </w:num>
  <w:num w:numId="4" w16cid:durableId="1584491506">
    <w:abstractNumId w:val="21"/>
  </w:num>
  <w:num w:numId="5" w16cid:durableId="930044317">
    <w:abstractNumId w:val="36"/>
  </w:num>
  <w:num w:numId="6" w16cid:durableId="1062410078">
    <w:abstractNumId w:val="2"/>
  </w:num>
  <w:num w:numId="7" w16cid:durableId="922372504">
    <w:abstractNumId w:val="29"/>
  </w:num>
  <w:num w:numId="8" w16cid:durableId="1233925222">
    <w:abstractNumId w:val="35"/>
  </w:num>
  <w:num w:numId="9" w16cid:durableId="2044279994">
    <w:abstractNumId w:val="1"/>
  </w:num>
  <w:num w:numId="10" w16cid:durableId="1663317308">
    <w:abstractNumId w:val="0"/>
  </w:num>
  <w:num w:numId="11" w16cid:durableId="1167938713">
    <w:abstractNumId w:val="20"/>
  </w:num>
  <w:num w:numId="12" w16cid:durableId="836655976">
    <w:abstractNumId w:val="18"/>
  </w:num>
  <w:num w:numId="13" w16cid:durableId="1211918879">
    <w:abstractNumId w:val="15"/>
  </w:num>
  <w:num w:numId="14" w16cid:durableId="863519595">
    <w:abstractNumId w:val="24"/>
  </w:num>
  <w:num w:numId="15" w16cid:durableId="1317606608">
    <w:abstractNumId w:val="27"/>
  </w:num>
  <w:num w:numId="16" w16cid:durableId="184908595">
    <w:abstractNumId w:val="16"/>
  </w:num>
  <w:num w:numId="17" w16cid:durableId="2038502553">
    <w:abstractNumId w:val="33"/>
  </w:num>
  <w:num w:numId="18" w16cid:durableId="1283807813">
    <w:abstractNumId w:val="7"/>
  </w:num>
  <w:num w:numId="19" w16cid:durableId="91586092">
    <w:abstractNumId w:val="38"/>
  </w:num>
  <w:num w:numId="20" w16cid:durableId="1098063160">
    <w:abstractNumId w:val="28"/>
  </w:num>
  <w:num w:numId="21" w16cid:durableId="144858699">
    <w:abstractNumId w:val="23"/>
  </w:num>
  <w:num w:numId="22" w16cid:durableId="310139862">
    <w:abstractNumId w:val="39"/>
  </w:num>
  <w:num w:numId="23" w16cid:durableId="1516728044">
    <w:abstractNumId w:val="22"/>
  </w:num>
  <w:num w:numId="24" w16cid:durableId="1550990463">
    <w:abstractNumId w:val="25"/>
  </w:num>
  <w:num w:numId="25" w16cid:durableId="1588423881">
    <w:abstractNumId w:val="13"/>
  </w:num>
  <w:num w:numId="26" w16cid:durableId="2064793100">
    <w:abstractNumId w:val="10"/>
  </w:num>
  <w:num w:numId="27" w16cid:durableId="1773012937">
    <w:abstractNumId w:val="37"/>
  </w:num>
  <w:num w:numId="28" w16cid:durableId="164981717">
    <w:abstractNumId w:val="9"/>
  </w:num>
  <w:num w:numId="29" w16cid:durableId="1284920085">
    <w:abstractNumId w:val="26"/>
  </w:num>
  <w:num w:numId="30" w16cid:durableId="1087461740">
    <w:abstractNumId w:val="11"/>
  </w:num>
  <w:num w:numId="31" w16cid:durableId="1671637600">
    <w:abstractNumId w:val="3"/>
  </w:num>
  <w:num w:numId="32" w16cid:durableId="1794593876">
    <w:abstractNumId w:val="31"/>
  </w:num>
  <w:num w:numId="33" w16cid:durableId="345061286">
    <w:abstractNumId w:val="5"/>
  </w:num>
  <w:num w:numId="34" w16cid:durableId="983042594">
    <w:abstractNumId w:val="4"/>
  </w:num>
  <w:num w:numId="35" w16cid:durableId="646783316">
    <w:abstractNumId w:val="30"/>
    <w:lvlOverride w:ilvl="0">
      <w:lvl w:ilvl="0">
        <w:numFmt w:val="decimal"/>
        <w:lvlText w:val="%1."/>
        <w:lvlJc w:val="left"/>
      </w:lvl>
    </w:lvlOverride>
  </w:num>
  <w:num w:numId="36" w16cid:durableId="1418550206">
    <w:abstractNumId w:val="19"/>
    <w:lvlOverride w:ilvl="0">
      <w:lvl w:ilvl="0">
        <w:numFmt w:val="decimal"/>
        <w:lvlText w:val="%1."/>
        <w:lvlJc w:val="left"/>
      </w:lvl>
    </w:lvlOverride>
  </w:num>
  <w:num w:numId="37" w16cid:durableId="529881499">
    <w:abstractNumId w:val="34"/>
  </w:num>
  <w:num w:numId="38" w16cid:durableId="1401519523">
    <w:abstractNumId w:val="8"/>
  </w:num>
  <w:num w:numId="39" w16cid:durableId="1061708628">
    <w:abstractNumId w:val="6"/>
  </w:num>
  <w:num w:numId="40" w16cid:durableId="204448008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31E0"/>
    <w:rsid w:val="0000676B"/>
    <w:rsid w:val="00007E1F"/>
    <w:rsid w:val="00010163"/>
    <w:rsid w:val="00017229"/>
    <w:rsid w:val="000673AE"/>
    <w:rsid w:val="00067C2D"/>
    <w:rsid w:val="0007441E"/>
    <w:rsid w:val="00076014"/>
    <w:rsid w:val="0008302B"/>
    <w:rsid w:val="0008323F"/>
    <w:rsid w:val="00083DB7"/>
    <w:rsid w:val="00084C16"/>
    <w:rsid w:val="000966A9"/>
    <w:rsid w:val="000A1BEC"/>
    <w:rsid w:val="000A44A2"/>
    <w:rsid w:val="000A676F"/>
    <w:rsid w:val="000B38F3"/>
    <w:rsid w:val="000C371D"/>
    <w:rsid w:val="000D73CD"/>
    <w:rsid w:val="000E0D90"/>
    <w:rsid w:val="001030D0"/>
    <w:rsid w:val="00104AF9"/>
    <w:rsid w:val="00123482"/>
    <w:rsid w:val="00127DE2"/>
    <w:rsid w:val="00132E88"/>
    <w:rsid w:val="00142794"/>
    <w:rsid w:val="001435BA"/>
    <w:rsid w:val="00143745"/>
    <w:rsid w:val="00147755"/>
    <w:rsid w:val="00151C71"/>
    <w:rsid w:val="0015555F"/>
    <w:rsid w:val="00155713"/>
    <w:rsid w:val="00160AC1"/>
    <w:rsid w:val="00162395"/>
    <w:rsid w:val="001642E6"/>
    <w:rsid w:val="00164FFA"/>
    <w:rsid w:val="00185028"/>
    <w:rsid w:val="00196D80"/>
    <w:rsid w:val="001A1CBC"/>
    <w:rsid w:val="001A71A7"/>
    <w:rsid w:val="001B10D1"/>
    <w:rsid w:val="001B1C31"/>
    <w:rsid w:val="001B7071"/>
    <w:rsid w:val="001D47B9"/>
    <w:rsid w:val="001E2F38"/>
    <w:rsid w:val="001F29C8"/>
    <w:rsid w:val="001F42A8"/>
    <w:rsid w:val="00204901"/>
    <w:rsid w:val="002123D8"/>
    <w:rsid w:val="00221FC8"/>
    <w:rsid w:val="00232650"/>
    <w:rsid w:val="0023659E"/>
    <w:rsid w:val="002368E1"/>
    <w:rsid w:val="00240133"/>
    <w:rsid w:val="00250F00"/>
    <w:rsid w:val="00262561"/>
    <w:rsid w:val="00264191"/>
    <w:rsid w:val="0026762F"/>
    <w:rsid w:val="00271D97"/>
    <w:rsid w:val="00280978"/>
    <w:rsid w:val="002A15CE"/>
    <w:rsid w:val="002B3A25"/>
    <w:rsid w:val="002B685F"/>
    <w:rsid w:val="002C2D51"/>
    <w:rsid w:val="002D398A"/>
    <w:rsid w:val="002D7EA2"/>
    <w:rsid w:val="00304BF6"/>
    <w:rsid w:val="00313570"/>
    <w:rsid w:val="00313937"/>
    <w:rsid w:val="00314D90"/>
    <w:rsid w:val="003244E3"/>
    <w:rsid w:val="00325DEE"/>
    <w:rsid w:val="00327493"/>
    <w:rsid w:val="00341F4A"/>
    <w:rsid w:val="0035413C"/>
    <w:rsid w:val="00357EB7"/>
    <w:rsid w:val="003710E7"/>
    <w:rsid w:val="00377254"/>
    <w:rsid w:val="00381BE1"/>
    <w:rsid w:val="00382BBC"/>
    <w:rsid w:val="003834EF"/>
    <w:rsid w:val="00386284"/>
    <w:rsid w:val="00391CFC"/>
    <w:rsid w:val="00392533"/>
    <w:rsid w:val="00396158"/>
    <w:rsid w:val="0039754A"/>
    <w:rsid w:val="003A1F18"/>
    <w:rsid w:val="003B0563"/>
    <w:rsid w:val="003B27FB"/>
    <w:rsid w:val="003C04EC"/>
    <w:rsid w:val="003C3A7F"/>
    <w:rsid w:val="003C5B50"/>
    <w:rsid w:val="003C6043"/>
    <w:rsid w:val="003D791A"/>
    <w:rsid w:val="003E0428"/>
    <w:rsid w:val="003E32A1"/>
    <w:rsid w:val="003F3F41"/>
    <w:rsid w:val="003F4551"/>
    <w:rsid w:val="00402A7A"/>
    <w:rsid w:val="00403302"/>
    <w:rsid w:val="00404A7C"/>
    <w:rsid w:val="004066F7"/>
    <w:rsid w:val="004105D8"/>
    <w:rsid w:val="004206C6"/>
    <w:rsid w:val="004206CB"/>
    <w:rsid w:val="00427A67"/>
    <w:rsid w:val="00431CAF"/>
    <w:rsid w:val="00433C8F"/>
    <w:rsid w:val="004375FE"/>
    <w:rsid w:val="004538BA"/>
    <w:rsid w:val="0045532F"/>
    <w:rsid w:val="004565D3"/>
    <w:rsid w:val="00457888"/>
    <w:rsid w:val="00467776"/>
    <w:rsid w:val="00473457"/>
    <w:rsid w:val="004805AC"/>
    <w:rsid w:val="00482CEE"/>
    <w:rsid w:val="00490B62"/>
    <w:rsid w:val="00493C1F"/>
    <w:rsid w:val="004947FC"/>
    <w:rsid w:val="00496AAF"/>
    <w:rsid w:val="004A335B"/>
    <w:rsid w:val="004A487E"/>
    <w:rsid w:val="004A649C"/>
    <w:rsid w:val="004B18AD"/>
    <w:rsid w:val="004C3D9A"/>
    <w:rsid w:val="004C4C7D"/>
    <w:rsid w:val="004C5B97"/>
    <w:rsid w:val="004C6572"/>
    <w:rsid w:val="004D20A0"/>
    <w:rsid w:val="004E188B"/>
    <w:rsid w:val="004E7941"/>
    <w:rsid w:val="004F1F47"/>
    <w:rsid w:val="004F7AC9"/>
    <w:rsid w:val="00504326"/>
    <w:rsid w:val="00513F4D"/>
    <w:rsid w:val="00523252"/>
    <w:rsid w:val="005262BD"/>
    <w:rsid w:val="00543194"/>
    <w:rsid w:val="005458A7"/>
    <w:rsid w:val="00550E78"/>
    <w:rsid w:val="005545B1"/>
    <w:rsid w:val="00564CB7"/>
    <w:rsid w:val="0057168A"/>
    <w:rsid w:val="0057577C"/>
    <w:rsid w:val="00576647"/>
    <w:rsid w:val="0058139C"/>
    <w:rsid w:val="00592235"/>
    <w:rsid w:val="00594262"/>
    <w:rsid w:val="0059520B"/>
    <w:rsid w:val="00595A2B"/>
    <w:rsid w:val="005A5523"/>
    <w:rsid w:val="005A5D31"/>
    <w:rsid w:val="005B6F5D"/>
    <w:rsid w:val="005C12B4"/>
    <w:rsid w:val="005C2BCA"/>
    <w:rsid w:val="005C4133"/>
    <w:rsid w:val="005C62AA"/>
    <w:rsid w:val="005D28E5"/>
    <w:rsid w:val="005D50A6"/>
    <w:rsid w:val="005D63E5"/>
    <w:rsid w:val="005D7B3F"/>
    <w:rsid w:val="005E4527"/>
    <w:rsid w:val="006007B2"/>
    <w:rsid w:val="00602A0C"/>
    <w:rsid w:val="00604532"/>
    <w:rsid w:val="006130FC"/>
    <w:rsid w:val="006163F0"/>
    <w:rsid w:val="0063225A"/>
    <w:rsid w:val="006340DB"/>
    <w:rsid w:val="00642929"/>
    <w:rsid w:val="00646B31"/>
    <w:rsid w:val="00646E88"/>
    <w:rsid w:val="00650036"/>
    <w:rsid w:val="00653464"/>
    <w:rsid w:val="00655D1E"/>
    <w:rsid w:val="006578A5"/>
    <w:rsid w:val="00665C5D"/>
    <w:rsid w:val="0069366B"/>
    <w:rsid w:val="00695BCD"/>
    <w:rsid w:val="006A0BE0"/>
    <w:rsid w:val="006A6FB4"/>
    <w:rsid w:val="006B039A"/>
    <w:rsid w:val="006C2AE9"/>
    <w:rsid w:val="006C329B"/>
    <w:rsid w:val="006C71D0"/>
    <w:rsid w:val="006E08A3"/>
    <w:rsid w:val="00700238"/>
    <w:rsid w:val="007042F1"/>
    <w:rsid w:val="007229BF"/>
    <w:rsid w:val="0072702D"/>
    <w:rsid w:val="007323C0"/>
    <w:rsid w:val="00733F98"/>
    <w:rsid w:val="00734348"/>
    <w:rsid w:val="00735EB3"/>
    <w:rsid w:val="00737874"/>
    <w:rsid w:val="007520DA"/>
    <w:rsid w:val="007554B8"/>
    <w:rsid w:val="00770C62"/>
    <w:rsid w:val="00777805"/>
    <w:rsid w:val="00791148"/>
    <w:rsid w:val="007A6B57"/>
    <w:rsid w:val="007B3C5A"/>
    <w:rsid w:val="007B5E77"/>
    <w:rsid w:val="007B69B0"/>
    <w:rsid w:val="007E5980"/>
    <w:rsid w:val="007E7BC3"/>
    <w:rsid w:val="007F35AA"/>
    <w:rsid w:val="007F468F"/>
    <w:rsid w:val="007F5F88"/>
    <w:rsid w:val="007F79DC"/>
    <w:rsid w:val="00804D4D"/>
    <w:rsid w:val="0080518F"/>
    <w:rsid w:val="00812175"/>
    <w:rsid w:val="008148C3"/>
    <w:rsid w:val="0081588B"/>
    <w:rsid w:val="00821A95"/>
    <w:rsid w:val="008431B9"/>
    <w:rsid w:val="00850BA4"/>
    <w:rsid w:val="00862A42"/>
    <w:rsid w:val="008807CE"/>
    <w:rsid w:val="00891869"/>
    <w:rsid w:val="00895E49"/>
    <w:rsid w:val="008A4CEE"/>
    <w:rsid w:val="008B2C83"/>
    <w:rsid w:val="008B488C"/>
    <w:rsid w:val="008B620A"/>
    <w:rsid w:val="008B7D37"/>
    <w:rsid w:val="008C4A55"/>
    <w:rsid w:val="008C5764"/>
    <w:rsid w:val="008D2B93"/>
    <w:rsid w:val="008E1D5C"/>
    <w:rsid w:val="008E5E40"/>
    <w:rsid w:val="008F0E7B"/>
    <w:rsid w:val="008F2F41"/>
    <w:rsid w:val="008F407F"/>
    <w:rsid w:val="008F58E9"/>
    <w:rsid w:val="008F5CCF"/>
    <w:rsid w:val="009018A1"/>
    <w:rsid w:val="00903B49"/>
    <w:rsid w:val="00904CD0"/>
    <w:rsid w:val="00907D3E"/>
    <w:rsid w:val="00907EA1"/>
    <w:rsid w:val="00910481"/>
    <w:rsid w:val="009135F5"/>
    <w:rsid w:val="00916910"/>
    <w:rsid w:val="009177ED"/>
    <w:rsid w:val="00924C4A"/>
    <w:rsid w:val="009260DA"/>
    <w:rsid w:val="00935CFA"/>
    <w:rsid w:val="009367EC"/>
    <w:rsid w:val="0096754A"/>
    <w:rsid w:val="00971190"/>
    <w:rsid w:val="009726DA"/>
    <w:rsid w:val="00972A46"/>
    <w:rsid w:val="009818A0"/>
    <w:rsid w:val="00981DEE"/>
    <w:rsid w:val="009867A9"/>
    <w:rsid w:val="0099302B"/>
    <w:rsid w:val="009A0BA6"/>
    <w:rsid w:val="009A4873"/>
    <w:rsid w:val="009B1682"/>
    <w:rsid w:val="009D2C29"/>
    <w:rsid w:val="009D699B"/>
    <w:rsid w:val="009E3ADB"/>
    <w:rsid w:val="009F3164"/>
    <w:rsid w:val="009F42B7"/>
    <w:rsid w:val="00A01FA5"/>
    <w:rsid w:val="00A102EA"/>
    <w:rsid w:val="00A1500C"/>
    <w:rsid w:val="00A219A4"/>
    <w:rsid w:val="00A23B1A"/>
    <w:rsid w:val="00A254C0"/>
    <w:rsid w:val="00A277A4"/>
    <w:rsid w:val="00A27A7C"/>
    <w:rsid w:val="00A3597B"/>
    <w:rsid w:val="00A35C9B"/>
    <w:rsid w:val="00A455A4"/>
    <w:rsid w:val="00A532C7"/>
    <w:rsid w:val="00A618F5"/>
    <w:rsid w:val="00A62F81"/>
    <w:rsid w:val="00A6313C"/>
    <w:rsid w:val="00A73227"/>
    <w:rsid w:val="00A7330F"/>
    <w:rsid w:val="00A761E2"/>
    <w:rsid w:val="00A7740A"/>
    <w:rsid w:val="00A8128D"/>
    <w:rsid w:val="00A92F60"/>
    <w:rsid w:val="00A93E9F"/>
    <w:rsid w:val="00AA0507"/>
    <w:rsid w:val="00AA0D43"/>
    <w:rsid w:val="00AA6EFE"/>
    <w:rsid w:val="00AA7F31"/>
    <w:rsid w:val="00AB4D25"/>
    <w:rsid w:val="00AC0A88"/>
    <w:rsid w:val="00AC233F"/>
    <w:rsid w:val="00AC3A26"/>
    <w:rsid w:val="00AC50E5"/>
    <w:rsid w:val="00AC6121"/>
    <w:rsid w:val="00AC6540"/>
    <w:rsid w:val="00AC73B9"/>
    <w:rsid w:val="00AD62A4"/>
    <w:rsid w:val="00AD668F"/>
    <w:rsid w:val="00AE09BA"/>
    <w:rsid w:val="00AE331F"/>
    <w:rsid w:val="00AF142A"/>
    <w:rsid w:val="00AF2FAE"/>
    <w:rsid w:val="00B00D2D"/>
    <w:rsid w:val="00B0493B"/>
    <w:rsid w:val="00B07186"/>
    <w:rsid w:val="00B07657"/>
    <w:rsid w:val="00B106AF"/>
    <w:rsid w:val="00B10DF3"/>
    <w:rsid w:val="00B14D19"/>
    <w:rsid w:val="00B22496"/>
    <w:rsid w:val="00B22A91"/>
    <w:rsid w:val="00B22AA9"/>
    <w:rsid w:val="00B34A19"/>
    <w:rsid w:val="00B37494"/>
    <w:rsid w:val="00B42B19"/>
    <w:rsid w:val="00B44959"/>
    <w:rsid w:val="00B45847"/>
    <w:rsid w:val="00B46EDE"/>
    <w:rsid w:val="00B476CE"/>
    <w:rsid w:val="00B4793D"/>
    <w:rsid w:val="00B67EC5"/>
    <w:rsid w:val="00B836B3"/>
    <w:rsid w:val="00B864FF"/>
    <w:rsid w:val="00B9001F"/>
    <w:rsid w:val="00B94EC5"/>
    <w:rsid w:val="00BB18FC"/>
    <w:rsid w:val="00BC0465"/>
    <w:rsid w:val="00BC1106"/>
    <w:rsid w:val="00BC5432"/>
    <w:rsid w:val="00BD4E26"/>
    <w:rsid w:val="00BE0559"/>
    <w:rsid w:val="00BE1DB6"/>
    <w:rsid w:val="00BF0F4E"/>
    <w:rsid w:val="00C00228"/>
    <w:rsid w:val="00C04298"/>
    <w:rsid w:val="00C07CEB"/>
    <w:rsid w:val="00C10E88"/>
    <w:rsid w:val="00C25963"/>
    <w:rsid w:val="00C27624"/>
    <w:rsid w:val="00C347CF"/>
    <w:rsid w:val="00C35D03"/>
    <w:rsid w:val="00C52E2B"/>
    <w:rsid w:val="00C549D7"/>
    <w:rsid w:val="00C6162B"/>
    <w:rsid w:val="00C6587F"/>
    <w:rsid w:val="00C67B0B"/>
    <w:rsid w:val="00C756DB"/>
    <w:rsid w:val="00C81A3A"/>
    <w:rsid w:val="00C86CB2"/>
    <w:rsid w:val="00C95700"/>
    <w:rsid w:val="00CC29AC"/>
    <w:rsid w:val="00CC6D74"/>
    <w:rsid w:val="00CE3230"/>
    <w:rsid w:val="00CE58BC"/>
    <w:rsid w:val="00CE5CC6"/>
    <w:rsid w:val="00CE7DEF"/>
    <w:rsid w:val="00CF52B4"/>
    <w:rsid w:val="00CF5674"/>
    <w:rsid w:val="00D02AE4"/>
    <w:rsid w:val="00D068A8"/>
    <w:rsid w:val="00D06A60"/>
    <w:rsid w:val="00D14445"/>
    <w:rsid w:val="00D17382"/>
    <w:rsid w:val="00D17700"/>
    <w:rsid w:val="00D22BBE"/>
    <w:rsid w:val="00D23F32"/>
    <w:rsid w:val="00D26C5B"/>
    <w:rsid w:val="00D329A7"/>
    <w:rsid w:val="00D35496"/>
    <w:rsid w:val="00D37D91"/>
    <w:rsid w:val="00D5353C"/>
    <w:rsid w:val="00D56185"/>
    <w:rsid w:val="00D659B4"/>
    <w:rsid w:val="00D7143F"/>
    <w:rsid w:val="00D716F4"/>
    <w:rsid w:val="00D73444"/>
    <w:rsid w:val="00D74537"/>
    <w:rsid w:val="00D874F1"/>
    <w:rsid w:val="00D909E6"/>
    <w:rsid w:val="00D927E2"/>
    <w:rsid w:val="00D93CEB"/>
    <w:rsid w:val="00DA756A"/>
    <w:rsid w:val="00DA7690"/>
    <w:rsid w:val="00DB247D"/>
    <w:rsid w:val="00DB30FC"/>
    <w:rsid w:val="00DB44E1"/>
    <w:rsid w:val="00DC6AA2"/>
    <w:rsid w:val="00DD070E"/>
    <w:rsid w:val="00DD39D5"/>
    <w:rsid w:val="00DD56AA"/>
    <w:rsid w:val="00DD7D98"/>
    <w:rsid w:val="00DE0C43"/>
    <w:rsid w:val="00DE7A9D"/>
    <w:rsid w:val="00DF18F9"/>
    <w:rsid w:val="00DF1F31"/>
    <w:rsid w:val="00DF6004"/>
    <w:rsid w:val="00E20A1B"/>
    <w:rsid w:val="00E27938"/>
    <w:rsid w:val="00E36F0B"/>
    <w:rsid w:val="00E37815"/>
    <w:rsid w:val="00E54866"/>
    <w:rsid w:val="00E558E2"/>
    <w:rsid w:val="00E56DD3"/>
    <w:rsid w:val="00E6264B"/>
    <w:rsid w:val="00E63A13"/>
    <w:rsid w:val="00E67BFC"/>
    <w:rsid w:val="00E73AAB"/>
    <w:rsid w:val="00E753E2"/>
    <w:rsid w:val="00E768C5"/>
    <w:rsid w:val="00E76B53"/>
    <w:rsid w:val="00E77638"/>
    <w:rsid w:val="00E82C4D"/>
    <w:rsid w:val="00E92DD5"/>
    <w:rsid w:val="00E96C07"/>
    <w:rsid w:val="00EA6EBF"/>
    <w:rsid w:val="00EA764E"/>
    <w:rsid w:val="00EC013D"/>
    <w:rsid w:val="00EC4BA8"/>
    <w:rsid w:val="00ED0C8B"/>
    <w:rsid w:val="00ED1297"/>
    <w:rsid w:val="00ED7563"/>
    <w:rsid w:val="00EE3EC1"/>
    <w:rsid w:val="00EE7146"/>
    <w:rsid w:val="00F07DCC"/>
    <w:rsid w:val="00F126E4"/>
    <w:rsid w:val="00F1459F"/>
    <w:rsid w:val="00F160E4"/>
    <w:rsid w:val="00F23E8E"/>
    <w:rsid w:val="00F30AE5"/>
    <w:rsid w:val="00F3103F"/>
    <w:rsid w:val="00F3211E"/>
    <w:rsid w:val="00F3666B"/>
    <w:rsid w:val="00F37E1A"/>
    <w:rsid w:val="00F53285"/>
    <w:rsid w:val="00F65923"/>
    <w:rsid w:val="00F71EC5"/>
    <w:rsid w:val="00F731E0"/>
    <w:rsid w:val="00F74E3A"/>
    <w:rsid w:val="00F77AF6"/>
    <w:rsid w:val="00F849D2"/>
    <w:rsid w:val="00F84A0F"/>
    <w:rsid w:val="00FA2E19"/>
    <w:rsid w:val="00FA7B25"/>
    <w:rsid w:val="00FB12E8"/>
    <w:rsid w:val="00FB282C"/>
    <w:rsid w:val="00FC2016"/>
    <w:rsid w:val="00FC25DF"/>
    <w:rsid w:val="00FD1C23"/>
    <w:rsid w:val="00FD58BE"/>
    <w:rsid w:val="00FD6F56"/>
    <w:rsid w:val="00FE2FB6"/>
    <w:rsid w:val="00FE443D"/>
    <w:rsid w:val="00FF03AB"/>
    <w:rsid w:val="00FF37DA"/>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657D4E"/>
  <w15:docId w15:val="{30CC5A03-569D-400D-8CCF-B71974F89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4532"/>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10D1"/>
    <w:pPr>
      <w:ind w:left="720"/>
      <w:contextualSpacing/>
    </w:pPr>
  </w:style>
  <w:style w:type="paragraph" w:styleId="BalloonText">
    <w:name w:val="Balloon Text"/>
    <w:basedOn w:val="Normal"/>
    <w:link w:val="BalloonTextChar"/>
    <w:uiPriority w:val="99"/>
    <w:semiHidden/>
    <w:unhideWhenUsed/>
    <w:rsid w:val="00132E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2E88"/>
    <w:rPr>
      <w:rFonts w:ascii="Segoe UI" w:hAnsi="Segoe UI" w:cs="Segoe UI"/>
      <w:sz w:val="18"/>
      <w:szCs w:val="18"/>
    </w:rPr>
  </w:style>
  <w:style w:type="character" w:styleId="Hyperlink">
    <w:name w:val="Hyperlink"/>
    <w:basedOn w:val="DefaultParagraphFont"/>
    <w:uiPriority w:val="99"/>
    <w:unhideWhenUsed/>
    <w:rsid w:val="00695BCD"/>
    <w:rPr>
      <w:color w:val="0563C1" w:themeColor="hyperlink"/>
      <w:u w:val="single"/>
    </w:rPr>
  </w:style>
  <w:style w:type="character" w:customStyle="1" w:styleId="UnresolvedMention1">
    <w:name w:val="Unresolved Mention1"/>
    <w:basedOn w:val="DefaultParagraphFont"/>
    <w:uiPriority w:val="99"/>
    <w:semiHidden/>
    <w:unhideWhenUsed/>
    <w:rsid w:val="00695BCD"/>
    <w:rPr>
      <w:color w:val="605E5C"/>
      <w:shd w:val="clear" w:color="auto" w:fill="E1DFDD"/>
    </w:rPr>
  </w:style>
  <w:style w:type="paragraph" w:styleId="Header">
    <w:name w:val="header"/>
    <w:basedOn w:val="Normal"/>
    <w:link w:val="HeaderChar"/>
    <w:uiPriority w:val="99"/>
    <w:unhideWhenUsed/>
    <w:rsid w:val="00382B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2BBC"/>
  </w:style>
  <w:style w:type="paragraph" w:styleId="Footer">
    <w:name w:val="footer"/>
    <w:basedOn w:val="Normal"/>
    <w:link w:val="FooterChar"/>
    <w:uiPriority w:val="99"/>
    <w:unhideWhenUsed/>
    <w:rsid w:val="00382B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2BBC"/>
  </w:style>
  <w:style w:type="character" w:styleId="CommentReference">
    <w:name w:val="annotation reference"/>
    <w:basedOn w:val="DefaultParagraphFont"/>
    <w:uiPriority w:val="99"/>
    <w:semiHidden/>
    <w:unhideWhenUsed/>
    <w:rsid w:val="00B22496"/>
    <w:rPr>
      <w:sz w:val="16"/>
      <w:szCs w:val="16"/>
    </w:rPr>
  </w:style>
  <w:style w:type="paragraph" w:styleId="CommentText">
    <w:name w:val="annotation text"/>
    <w:basedOn w:val="Normal"/>
    <w:link w:val="CommentTextChar"/>
    <w:uiPriority w:val="99"/>
    <w:unhideWhenUsed/>
    <w:rsid w:val="00B22496"/>
    <w:pPr>
      <w:spacing w:line="240" w:lineRule="auto"/>
    </w:pPr>
    <w:rPr>
      <w:sz w:val="20"/>
      <w:szCs w:val="20"/>
    </w:rPr>
  </w:style>
  <w:style w:type="character" w:customStyle="1" w:styleId="CommentTextChar">
    <w:name w:val="Comment Text Char"/>
    <w:basedOn w:val="DefaultParagraphFont"/>
    <w:link w:val="CommentText"/>
    <w:uiPriority w:val="99"/>
    <w:rsid w:val="00B22496"/>
    <w:rPr>
      <w:sz w:val="20"/>
      <w:szCs w:val="20"/>
    </w:rPr>
  </w:style>
  <w:style w:type="paragraph" w:styleId="CommentSubject">
    <w:name w:val="annotation subject"/>
    <w:basedOn w:val="CommentText"/>
    <w:next w:val="CommentText"/>
    <w:link w:val="CommentSubjectChar"/>
    <w:uiPriority w:val="99"/>
    <w:semiHidden/>
    <w:unhideWhenUsed/>
    <w:rsid w:val="00B22496"/>
    <w:rPr>
      <w:b/>
      <w:bCs/>
    </w:rPr>
  </w:style>
  <w:style w:type="character" w:customStyle="1" w:styleId="CommentSubjectChar">
    <w:name w:val="Comment Subject Char"/>
    <w:basedOn w:val="CommentTextChar"/>
    <w:link w:val="CommentSubject"/>
    <w:uiPriority w:val="99"/>
    <w:semiHidden/>
    <w:rsid w:val="00B22496"/>
    <w:rPr>
      <w:b/>
      <w:bCs/>
      <w:sz w:val="20"/>
      <w:szCs w:val="20"/>
    </w:rPr>
  </w:style>
  <w:style w:type="character" w:customStyle="1" w:styleId="UnresolvedMention2">
    <w:name w:val="Unresolved Mention2"/>
    <w:basedOn w:val="DefaultParagraphFont"/>
    <w:uiPriority w:val="99"/>
    <w:semiHidden/>
    <w:unhideWhenUsed/>
    <w:rsid w:val="00D06A60"/>
    <w:rPr>
      <w:color w:val="605E5C"/>
      <w:shd w:val="clear" w:color="auto" w:fill="E1DFDD"/>
    </w:rPr>
  </w:style>
  <w:style w:type="table" w:styleId="TableGrid">
    <w:name w:val="Table Grid"/>
    <w:basedOn w:val="TableNormal"/>
    <w:uiPriority w:val="39"/>
    <w:rsid w:val="00EE3E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04298"/>
    <w:rPr>
      <w:color w:val="954F72" w:themeColor="followedHyperlink"/>
      <w:u w:val="single"/>
    </w:rPr>
  </w:style>
  <w:style w:type="character" w:customStyle="1" w:styleId="UnresolvedMention3">
    <w:name w:val="Unresolved Mention3"/>
    <w:basedOn w:val="DefaultParagraphFont"/>
    <w:uiPriority w:val="99"/>
    <w:semiHidden/>
    <w:unhideWhenUsed/>
    <w:rsid w:val="00C04298"/>
    <w:rPr>
      <w:color w:val="605E5C"/>
      <w:shd w:val="clear" w:color="auto" w:fill="E1DFDD"/>
    </w:rPr>
  </w:style>
  <w:style w:type="paragraph" w:styleId="Revision">
    <w:name w:val="Revision"/>
    <w:hidden/>
    <w:uiPriority w:val="99"/>
    <w:semiHidden/>
    <w:rsid w:val="00C52E2B"/>
    <w:pPr>
      <w:spacing w:after="0" w:line="240" w:lineRule="auto"/>
    </w:pPr>
  </w:style>
  <w:style w:type="character" w:styleId="UnresolvedMention">
    <w:name w:val="Unresolved Mention"/>
    <w:basedOn w:val="DefaultParagraphFont"/>
    <w:uiPriority w:val="99"/>
    <w:semiHidden/>
    <w:unhideWhenUsed/>
    <w:rsid w:val="00C52E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7771138">
      <w:bodyDiv w:val="1"/>
      <w:marLeft w:val="0"/>
      <w:marRight w:val="0"/>
      <w:marTop w:val="0"/>
      <w:marBottom w:val="0"/>
      <w:divBdr>
        <w:top w:val="none" w:sz="0" w:space="0" w:color="auto"/>
        <w:left w:val="none" w:sz="0" w:space="0" w:color="auto"/>
        <w:bottom w:val="none" w:sz="0" w:space="0" w:color="auto"/>
        <w:right w:val="none" w:sz="0" w:space="0" w:color="auto"/>
      </w:divBdr>
    </w:div>
    <w:div w:id="465247860">
      <w:bodyDiv w:val="1"/>
      <w:marLeft w:val="0"/>
      <w:marRight w:val="0"/>
      <w:marTop w:val="0"/>
      <w:marBottom w:val="0"/>
      <w:divBdr>
        <w:top w:val="none" w:sz="0" w:space="0" w:color="auto"/>
        <w:left w:val="none" w:sz="0" w:space="0" w:color="auto"/>
        <w:bottom w:val="none" w:sz="0" w:space="0" w:color="auto"/>
        <w:right w:val="none" w:sz="0" w:space="0" w:color="auto"/>
      </w:divBdr>
    </w:div>
    <w:div w:id="1009604076">
      <w:bodyDiv w:val="1"/>
      <w:marLeft w:val="0"/>
      <w:marRight w:val="0"/>
      <w:marTop w:val="0"/>
      <w:marBottom w:val="0"/>
      <w:divBdr>
        <w:top w:val="none" w:sz="0" w:space="0" w:color="auto"/>
        <w:left w:val="none" w:sz="0" w:space="0" w:color="auto"/>
        <w:bottom w:val="none" w:sz="0" w:space="0" w:color="auto"/>
        <w:right w:val="none" w:sz="0" w:space="0" w:color="auto"/>
      </w:divBdr>
    </w:div>
    <w:div w:id="1045174792">
      <w:bodyDiv w:val="1"/>
      <w:marLeft w:val="0"/>
      <w:marRight w:val="0"/>
      <w:marTop w:val="0"/>
      <w:marBottom w:val="0"/>
      <w:divBdr>
        <w:top w:val="none" w:sz="0" w:space="0" w:color="auto"/>
        <w:left w:val="none" w:sz="0" w:space="0" w:color="auto"/>
        <w:bottom w:val="none" w:sz="0" w:space="0" w:color="auto"/>
        <w:right w:val="none" w:sz="0" w:space="0" w:color="auto"/>
      </w:divBdr>
      <w:divsChild>
        <w:div w:id="2005546620">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274679582">
              <w:marLeft w:val="0"/>
              <w:marRight w:val="0"/>
              <w:marTop w:val="0"/>
              <w:marBottom w:val="0"/>
              <w:divBdr>
                <w:top w:val="none" w:sz="0" w:space="0" w:color="auto"/>
                <w:left w:val="none" w:sz="0" w:space="0" w:color="auto"/>
                <w:bottom w:val="none" w:sz="0" w:space="0" w:color="auto"/>
                <w:right w:val="none" w:sz="0" w:space="0" w:color="auto"/>
              </w:divBdr>
              <w:divsChild>
                <w:div w:id="1495410945">
                  <w:marLeft w:val="0"/>
                  <w:marRight w:val="0"/>
                  <w:marTop w:val="0"/>
                  <w:marBottom w:val="0"/>
                  <w:divBdr>
                    <w:top w:val="none" w:sz="0" w:space="0" w:color="auto"/>
                    <w:left w:val="none" w:sz="0" w:space="0" w:color="auto"/>
                    <w:bottom w:val="none" w:sz="0" w:space="0" w:color="auto"/>
                    <w:right w:val="none" w:sz="0" w:space="0" w:color="auto"/>
                  </w:divBdr>
                  <w:divsChild>
                    <w:div w:id="1024288991">
                      <w:marLeft w:val="0"/>
                      <w:marRight w:val="0"/>
                      <w:marTop w:val="0"/>
                      <w:marBottom w:val="0"/>
                      <w:divBdr>
                        <w:top w:val="none" w:sz="0" w:space="0" w:color="auto"/>
                        <w:left w:val="none" w:sz="0" w:space="0" w:color="auto"/>
                        <w:bottom w:val="none" w:sz="0" w:space="0" w:color="auto"/>
                        <w:right w:val="none" w:sz="0" w:space="0" w:color="auto"/>
                      </w:divBdr>
                      <w:divsChild>
                        <w:div w:id="162345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3752422">
      <w:bodyDiv w:val="1"/>
      <w:marLeft w:val="0"/>
      <w:marRight w:val="0"/>
      <w:marTop w:val="0"/>
      <w:marBottom w:val="0"/>
      <w:divBdr>
        <w:top w:val="none" w:sz="0" w:space="0" w:color="auto"/>
        <w:left w:val="none" w:sz="0" w:space="0" w:color="auto"/>
        <w:bottom w:val="none" w:sz="0" w:space="0" w:color="auto"/>
        <w:right w:val="none" w:sz="0" w:space="0" w:color="auto"/>
      </w:divBdr>
    </w:div>
    <w:div w:id="1772554478">
      <w:bodyDiv w:val="1"/>
      <w:marLeft w:val="0"/>
      <w:marRight w:val="0"/>
      <w:marTop w:val="0"/>
      <w:marBottom w:val="0"/>
      <w:divBdr>
        <w:top w:val="none" w:sz="0" w:space="0" w:color="auto"/>
        <w:left w:val="none" w:sz="0" w:space="0" w:color="auto"/>
        <w:bottom w:val="none" w:sz="0" w:space="0" w:color="auto"/>
        <w:right w:val="none" w:sz="0" w:space="0" w:color="auto"/>
      </w:divBdr>
      <w:divsChild>
        <w:div w:id="658193992">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892233553">
              <w:marLeft w:val="0"/>
              <w:marRight w:val="0"/>
              <w:marTop w:val="0"/>
              <w:marBottom w:val="0"/>
              <w:divBdr>
                <w:top w:val="none" w:sz="0" w:space="0" w:color="auto"/>
                <w:left w:val="none" w:sz="0" w:space="0" w:color="auto"/>
                <w:bottom w:val="none" w:sz="0" w:space="0" w:color="auto"/>
                <w:right w:val="none" w:sz="0" w:space="0" w:color="auto"/>
              </w:divBdr>
              <w:divsChild>
                <w:div w:id="1978073860">
                  <w:marLeft w:val="0"/>
                  <w:marRight w:val="0"/>
                  <w:marTop w:val="0"/>
                  <w:marBottom w:val="0"/>
                  <w:divBdr>
                    <w:top w:val="none" w:sz="0" w:space="0" w:color="auto"/>
                    <w:left w:val="none" w:sz="0" w:space="0" w:color="auto"/>
                    <w:bottom w:val="none" w:sz="0" w:space="0" w:color="auto"/>
                    <w:right w:val="none" w:sz="0" w:space="0" w:color="auto"/>
                  </w:divBdr>
                  <w:divsChild>
                    <w:div w:id="1347976697">
                      <w:blockQuote w:val="1"/>
                      <w:marLeft w:val="96"/>
                      <w:marRight w:val="0"/>
                      <w:marTop w:val="0"/>
                      <w:marBottom w:val="0"/>
                      <w:divBdr>
                        <w:top w:val="none" w:sz="0" w:space="0" w:color="auto"/>
                        <w:left w:val="single" w:sz="6" w:space="6" w:color="CCCCCC"/>
                        <w:bottom w:val="none" w:sz="0" w:space="0" w:color="auto"/>
                        <w:right w:val="single" w:sz="12" w:space="5" w:color="205A24"/>
                      </w:divBdr>
                      <w:divsChild>
                        <w:div w:id="99572047">
                          <w:marLeft w:val="0"/>
                          <w:marRight w:val="0"/>
                          <w:marTop w:val="0"/>
                          <w:marBottom w:val="0"/>
                          <w:divBdr>
                            <w:top w:val="none" w:sz="0" w:space="0" w:color="auto"/>
                            <w:left w:val="none" w:sz="0" w:space="0" w:color="auto"/>
                            <w:bottom w:val="none" w:sz="0" w:space="0" w:color="auto"/>
                            <w:right w:val="none" w:sz="0" w:space="0" w:color="auto"/>
                          </w:divBdr>
                          <w:divsChild>
                            <w:div w:id="128511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1859703">
      <w:bodyDiv w:val="1"/>
      <w:marLeft w:val="0"/>
      <w:marRight w:val="0"/>
      <w:marTop w:val="0"/>
      <w:marBottom w:val="0"/>
      <w:divBdr>
        <w:top w:val="none" w:sz="0" w:space="0" w:color="auto"/>
        <w:left w:val="none" w:sz="0" w:space="0" w:color="auto"/>
        <w:bottom w:val="none" w:sz="0" w:space="0" w:color="auto"/>
        <w:right w:val="none" w:sz="0" w:space="0" w:color="auto"/>
      </w:divBdr>
      <w:divsChild>
        <w:div w:id="1446730268">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538935237">
              <w:marLeft w:val="0"/>
              <w:marRight w:val="0"/>
              <w:marTop w:val="0"/>
              <w:marBottom w:val="0"/>
              <w:divBdr>
                <w:top w:val="none" w:sz="0" w:space="0" w:color="auto"/>
                <w:left w:val="none" w:sz="0" w:space="0" w:color="auto"/>
                <w:bottom w:val="none" w:sz="0" w:space="0" w:color="auto"/>
                <w:right w:val="none" w:sz="0" w:space="0" w:color="auto"/>
              </w:divBdr>
              <w:divsChild>
                <w:div w:id="330646353">
                  <w:marLeft w:val="0"/>
                  <w:marRight w:val="0"/>
                  <w:marTop w:val="0"/>
                  <w:marBottom w:val="0"/>
                  <w:divBdr>
                    <w:top w:val="none" w:sz="0" w:space="0" w:color="auto"/>
                    <w:left w:val="none" w:sz="0" w:space="0" w:color="auto"/>
                    <w:bottom w:val="none" w:sz="0" w:space="0" w:color="auto"/>
                    <w:right w:val="none" w:sz="0" w:space="0" w:color="auto"/>
                  </w:divBdr>
                  <w:divsChild>
                    <w:div w:id="1357805363">
                      <w:blockQuote w:val="1"/>
                      <w:marLeft w:val="96"/>
                      <w:marRight w:val="0"/>
                      <w:marTop w:val="0"/>
                      <w:marBottom w:val="0"/>
                      <w:divBdr>
                        <w:top w:val="none" w:sz="0" w:space="0" w:color="auto"/>
                        <w:left w:val="single" w:sz="6" w:space="6" w:color="CCCCCC"/>
                        <w:bottom w:val="none" w:sz="0" w:space="0" w:color="auto"/>
                        <w:right w:val="single" w:sz="12" w:space="5" w:color="205A24"/>
                      </w:divBdr>
                      <w:divsChild>
                        <w:div w:id="530650632">
                          <w:marLeft w:val="0"/>
                          <w:marRight w:val="0"/>
                          <w:marTop w:val="0"/>
                          <w:marBottom w:val="0"/>
                          <w:divBdr>
                            <w:top w:val="none" w:sz="0" w:space="0" w:color="auto"/>
                            <w:left w:val="none" w:sz="0" w:space="0" w:color="auto"/>
                            <w:bottom w:val="none" w:sz="0" w:space="0" w:color="auto"/>
                            <w:right w:val="none" w:sz="0" w:space="0" w:color="auto"/>
                          </w:divBdr>
                          <w:divsChild>
                            <w:div w:id="17230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1337135">
      <w:bodyDiv w:val="1"/>
      <w:marLeft w:val="0"/>
      <w:marRight w:val="0"/>
      <w:marTop w:val="0"/>
      <w:marBottom w:val="0"/>
      <w:divBdr>
        <w:top w:val="none" w:sz="0" w:space="0" w:color="auto"/>
        <w:left w:val="none" w:sz="0" w:space="0" w:color="auto"/>
        <w:bottom w:val="none" w:sz="0" w:space="0" w:color="auto"/>
        <w:right w:val="none" w:sz="0" w:space="0" w:color="auto"/>
      </w:divBdr>
      <w:divsChild>
        <w:div w:id="91559956">
          <w:marLeft w:val="0"/>
          <w:marRight w:val="0"/>
          <w:marTop w:val="0"/>
          <w:marBottom w:val="0"/>
          <w:divBdr>
            <w:top w:val="none" w:sz="0" w:space="0" w:color="auto"/>
            <w:left w:val="none" w:sz="0" w:space="0" w:color="auto"/>
            <w:bottom w:val="none" w:sz="0" w:space="0" w:color="auto"/>
            <w:right w:val="none" w:sz="0" w:space="0" w:color="auto"/>
          </w:divBdr>
        </w:div>
        <w:div w:id="452290235">
          <w:marLeft w:val="0"/>
          <w:marRight w:val="0"/>
          <w:marTop w:val="0"/>
          <w:marBottom w:val="0"/>
          <w:divBdr>
            <w:top w:val="none" w:sz="0" w:space="0" w:color="auto"/>
            <w:left w:val="none" w:sz="0" w:space="0" w:color="auto"/>
            <w:bottom w:val="none" w:sz="0" w:space="0" w:color="auto"/>
            <w:right w:val="none" w:sz="0" w:space="0" w:color="auto"/>
          </w:divBdr>
        </w:div>
        <w:div w:id="117094983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nepscs.or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scssap.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90C9FD-3875-4622-8E58-D83DED221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11</Pages>
  <Words>5653</Words>
  <Characters>32228</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Molina Reynaldo</dc:creator>
  <cp:keywords/>
  <dc:description/>
  <cp:lastModifiedBy>Molina Reynaldo</cp:lastModifiedBy>
  <cp:revision>19</cp:revision>
  <cp:lastPrinted>2020-11-29T14:09:00Z</cp:lastPrinted>
  <dcterms:created xsi:type="dcterms:W3CDTF">2024-10-11T07:57:00Z</dcterms:created>
  <dcterms:modified xsi:type="dcterms:W3CDTF">2024-10-13T02:21:00Z</dcterms:modified>
</cp:coreProperties>
</file>